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2ED7A" w14:textId="77777777" w:rsidR="00103DA3" w:rsidRPr="00992813" w:rsidRDefault="00103DA3" w:rsidP="00103DA3">
      <w:pPr>
        <w:spacing w:after="120" w:line="240" w:lineRule="auto"/>
        <w:jc w:val="center"/>
        <w:rPr>
          <w:rFonts w:ascii="Times New Roman" w:eastAsia="Times New Roman" w:hAnsi="Times New Roman" w:cs="Times New Roman"/>
          <w:b/>
          <w:color w:val="000000"/>
          <w:sz w:val="23"/>
          <w:szCs w:val="23"/>
          <w:lang w:val="en-US"/>
        </w:rPr>
      </w:pPr>
      <w:r w:rsidRPr="00992813">
        <w:rPr>
          <w:rFonts w:ascii="Times New Roman" w:eastAsia="Times New Roman" w:hAnsi="Times New Roman" w:cs="Times New Roman"/>
          <w:b/>
          <w:color w:val="000000"/>
          <w:sz w:val="23"/>
          <w:szCs w:val="23"/>
          <w:lang w:val="en-US"/>
        </w:rPr>
        <w:t>PRIVACY AND PERSONAL DATA PROTECTION POLICY</w:t>
      </w:r>
    </w:p>
    <w:p w14:paraId="5836FC08" w14:textId="70E57379" w:rsidR="00F84D7A" w:rsidRPr="00103DA3" w:rsidRDefault="00103DA3" w:rsidP="00103DA3">
      <w:pPr>
        <w:spacing w:after="120" w:line="240" w:lineRule="auto"/>
        <w:jc w:val="center"/>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color w:val="000000"/>
          <w:sz w:val="23"/>
          <w:szCs w:val="23"/>
          <w:lang w:val="en-US"/>
        </w:rPr>
        <w:t>OF</w:t>
      </w:r>
      <w:r w:rsidR="00B365F2">
        <w:rPr>
          <w:rFonts w:ascii="Times New Roman" w:eastAsia="Times New Roman" w:hAnsi="Times New Roman" w:cs="Times New Roman"/>
          <w:color w:val="000000"/>
          <w:sz w:val="23"/>
          <w:szCs w:val="23"/>
        </w:rPr>
        <w:t xml:space="preserve"> </w:t>
      </w:r>
      <w:r w:rsidRPr="00102DC2">
        <w:rPr>
          <w:rFonts w:ascii="Times New Roman" w:eastAsia="Times New Roman" w:hAnsi="Times New Roman" w:cs="Times New Roman"/>
          <w:b/>
          <w:sz w:val="23"/>
          <w:szCs w:val="23"/>
          <w:lang w:val="en-US"/>
        </w:rPr>
        <w:t>IC INVESTMENTS LTD</w:t>
      </w:r>
    </w:p>
    <w:p w14:paraId="506F9140" w14:textId="77777777" w:rsidR="00F84D7A" w:rsidRDefault="00F84D7A">
      <w:pPr>
        <w:spacing w:after="120" w:line="240" w:lineRule="auto"/>
        <w:jc w:val="right"/>
        <w:rPr>
          <w:rFonts w:ascii="Times New Roman" w:eastAsia="Times New Roman" w:hAnsi="Times New Roman" w:cs="Times New Roman"/>
          <w:color w:val="000000"/>
          <w:sz w:val="23"/>
          <w:szCs w:val="23"/>
        </w:rPr>
      </w:pPr>
    </w:p>
    <w:p w14:paraId="632435FD" w14:textId="2E4C8DF1" w:rsidR="00F84D7A" w:rsidRDefault="00102DC2">
      <w:pPr>
        <w:spacing w:after="120" w:line="240" w:lineRule="auto"/>
        <w:jc w:val="right"/>
        <w:rPr>
          <w:rFonts w:ascii="Times New Roman" w:eastAsia="Times New Roman" w:hAnsi="Times New Roman" w:cs="Times New Roman"/>
          <w:color w:val="000000"/>
          <w:sz w:val="23"/>
          <w:szCs w:val="23"/>
        </w:rPr>
      </w:pPr>
      <w:r w:rsidRPr="00992813">
        <w:rPr>
          <w:rFonts w:ascii="Times New Roman" w:eastAsia="Times New Roman" w:hAnsi="Times New Roman" w:cs="Times New Roman"/>
          <w:color w:val="000000"/>
          <w:sz w:val="23"/>
          <w:szCs w:val="23"/>
          <w:lang w:val="en-US"/>
        </w:rPr>
        <w:t xml:space="preserve">In force as of </w:t>
      </w:r>
      <w:r w:rsidR="00B365F2">
        <w:rPr>
          <w:rFonts w:ascii="Times New Roman" w:eastAsia="Times New Roman" w:hAnsi="Times New Roman" w:cs="Times New Roman"/>
          <w:sz w:val="23"/>
          <w:szCs w:val="23"/>
        </w:rPr>
        <w:t>25.05.</w:t>
      </w:r>
      <w:r>
        <w:rPr>
          <w:rFonts w:ascii="Times New Roman" w:eastAsia="Times New Roman" w:hAnsi="Times New Roman" w:cs="Times New Roman"/>
          <w:color w:val="000000"/>
          <w:sz w:val="23"/>
          <w:szCs w:val="23"/>
        </w:rPr>
        <w:t>2018</w:t>
      </w:r>
    </w:p>
    <w:p w14:paraId="266BB5D6" w14:textId="77777777" w:rsidR="00103DA3" w:rsidRPr="00992813" w:rsidRDefault="00103DA3" w:rsidP="00103DA3">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t>I. Introduction</w:t>
      </w:r>
    </w:p>
    <w:p w14:paraId="0D2B9FFF" w14:textId="019DC8B1"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respects the privacy of its clients and guarantees the protection of their personal data as much as possible. The present Privacy and Personal Data Protection Policy (hereinafter referred to as </w:t>
      </w:r>
      <w:r w:rsidRPr="00230731">
        <w:rPr>
          <w:rFonts w:ascii="Times New Roman" w:eastAsia="Times New Roman" w:hAnsi="Times New Roman" w:cs="Times New Roman"/>
          <w:b/>
          <w:sz w:val="23"/>
          <w:szCs w:val="23"/>
          <w:lang w:val="en-US"/>
        </w:rPr>
        <w:t xml:space="preserve">"Privacy Policy") </w:t>
      </w:r>
      <w:r w:rsidRPr="00992813">
        <w:rPr>
          <w:rFonts w:ascii="Times New Roman" w:eastAsia="Times New Roman" w:hAnsi="Times New Roman" w:cs="Times New Roman"/>
          <w:sz w:val="23"/>
          <w:szCs w:val="23"/>
          <w:lang w:val="en-US"/>
        </w:rPr>
        <w:t>has been prepared and is based on the current Bulgarian and European legislation in the field of personal data protection</w:t>
      </w:r>
      <w:r w:rsidRPr="00992813">
        <w:rPr>
          <w:rFonts w:ascii="Times New Roman" w:eastAsia="Times New Roman" w:hAnsi="Times New Roman" w:cs="Times New Roman"/>
          <w:color w:val="000000"/>
          <w:sz w:val="23"/>
          <w:szCs w:val="23"/>
          <w:lang w:val="en-US"/>
        </w:rPr>
        <w:t xml:space="preserve">.  </w:t>
      </w:r>
    </w:p>
    <w:p w14:paraId="5DA5B787" w14:textId="0F3442DA"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This Privacy Policy governs the processing of personal data of individuals or representatives of legal entities that are our clients or potential clients as well as users of our websites: www.platinumhealthclub.bg and </w:t>
      </w:r>
      <w:hyperlink r:id="rId5" w:history="1">
        <w:r w:rsidRPr="00103DA3">
          <w:rPr>
            <w:rStyle w:val="Hyperlink"/>
            <w:sz w:val="20"/>
            <w:szCs w:val="20"/>
          </w:rPr>
          <w:t>www.parkandspa</w:t>
        </w:r>
        <w:r w:rsidRPr="00103DA3">
          <w:rPr>
            <w:rStyle w:val="Hyperlink"/>
            <w:sz w:val="20"/>
            <w:szCs w:val="20"/>
            <w:lang w:val="en-US"/>
          </w:rPr>
          <w:t>1</w:t>
        </w:r>
        <w:r w:rsidRPr="00103DA3">
          <w:rPr>
            <w:rStyle w:val="Hyperlink"/>
            <w:sz w:val="20"/>
            <w:szCs w:val="20"/>
          </w:rPr>
          <w:t>.eu</w:t>
        </w:r>
      </w:hyperlink>
      <w:r w:rsidRPr="00992813">
        <w:rPr>
          <w:rFonts w:ascii="Times New Roman" w:eastAsia="Times New Roman" w:hAnsi="Times New Roman" w:cs="Times New Roman"/>
          <w:color w:val="000000"/>
          <w:sz w:val="23"/>
          <w:szCs w:val="23"/>
          <w:lang w:val="en-US"/>
        </w:rPr>
        <w:t xml:space="preserve"> (the "Website"), in connection with the services provided by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color w:val="000000"/>
          <w:sz w:val="23"/>
          <w:szCs w:val="23"/>
          <w:lang w:val="en-US"/>
        </w:rPr>
        <w:t xml:space="preserve">, including provided through and available on the Website.  </w:t>
      </w:r>
    </w:p>
    <w:p w14:paraId="397E913B" w14:textId="7AE71E2D"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This Privacy Policy along with the Cookies Usage Policy for use of the Website and any other documents mentioned on the Website set out the rules that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 xml:space="preserve">will observe when processing personal data that we collect from you or for you, or which you provide us with. This Privacy Policy does not affect, limit or invalidate your rights under the Personal Data Protection Act ("PDPA") or other relevant legislation. </w:t>
      </w:r>
    </w:p>
    <w:p w14:paraId="47966072" w14:textId="77777777" w:rsidR="00103DA3" w:rsidRPr="00992813" w:rsidRDefault="00103DA3" w:rsidP="00103DA3">
      <w:pPr>
        <w:spacing w:after="120" w:line="240" w:lineRule="auto"/>
        <w:jc w:val="both"/>
        <w:rPr>
          <w:rFonts w:ascii="Times New Roman" w:eastAsia="Times New Roman" w:hAnsi="Times New Roman" w:cs="Times New Roman"/>
          <w:color w:val="000000"/>
          <w:sz w:val="23"/>
          <w:szCs w:val="23"/>
          <w:highlight w:val="yellow"/>
          <w:lang w:val="en-US"/>
        </w:rPr>
      </w:pPr>
      <w:r w:rsidRPr="00992813">
        <w:rPr>
          <w:rFonts w:ascii="Times New Roman" w:eastAsia="Times New Roman" w:hAnsi="Times New Roman" w:cs="Times New Roman"/>
          <w:color w:val="000000"/>
          <w:sz w:val="23"/>
          <w:szCs w:val="23"/>
          <w:lang w:val="en-US"/>
        </w:rPr>
        <w:t>If you have any questions or comments regarding this Privacy Policy, please contact us at</w:t>
      </w:r>
      <w:r w:rsidRPr="00992813">
        <w:rPr>
          <w:rFonts w:ascii="Times New Roman"/>
          <w:color w:val="000000"/>
          <w:sz w:val="23"/>
          <w:lang w:val="en-US"/>
        </w:rPr>
        <w:t xml:space="preserve">: </w:t>
      </w:r>
      <w:r w:rsidRPr="00EF7F70">
        <w:rPr>
          <w:rStyle w:val="Hyperlink"/>
          <w:rFonts w:ascii="Times New Roman" w:eastAsia="Times New Roman" w:hAnsi="Times New Roman" w:cs="Times New Roman"/>
          <w:sz w:val="23"/>
          <w:szCs w:val="23"/>
          <w:lang w:val="en-US"/>
        </w:rPr>
        <w:t>gdpr@</w:t>
      </w:r>
      <w:r>
        <w:rPr>
          <w:rStyle w:val="Hyperlink"/>
          <w:rFonts w:ascii="Times New Roman" w:eastAsia="Times New Roman" w:hAnsi="Times New Roman" w:cs="Times New Roman"/>
          <w:sz w:val="23"/>
          <w:szCs w:val="23"/>
          <w:lang w:val="en-US"/>
        </w:rPr>
        <w:t>parkandspa.eu</w:t>
      </w:r>
    </w:p>
    <w:p w14:paraId="4623D769" w14:textId="51F06BD3"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Please read carefully this Privacy Policy before using the Website or provide your personal data, whether electronically on the Website or on paper, as with the provision of your personal data you agree to its terms and conditions. If you do not wish to process your personal data in the manner described in this Privacy Policy, please do not provide it to us. The provision of personal data on your behalf is voluntary, in order to use certain services provided by us and the use of the Website and/or the access thereto. Please note that in some cases we will not be able to provide you with the service you have requested if you do not provide us with the necessary information. Please also keep in mind that in certain cases your consent to the processing of personal data may not be necessary, if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color w:val="000000"/>
          <w:sz w:val="23"/>
          <w:szCs w:val="23"/>
          <w:lang w:val="en-US"/>
        </w:rPr>
        <w:t xml:space="preserve"> has another legal basis, for example compliance with statutory obligations. </w:t>
      </w:r>
    </w:p>
    <w:p w14:paraId="7A2762F7" w14:textId="77777777" w:rsidR="00103DA3" w:rsidRPr="00992813" w:rsidRDefault="00103DA3" w:rsidP="00103DA3">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t>II. Who processes and is responsible for your personal data?</w:t>
      </w:r>
    </w:p>
    <w:p w14:paraId="540C9C22" w14:textId="4C414F8F"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Pr>
          <w:rFonts w:ascii="Times New Roman" w:eastAsia="Times New Roman" w:hAnsi="Times New Roman" w:cs="Times New Roman"/>
          <w:sz w:val="23"/>
          <w:szCs w:val="23"/>
          <w:lang w:val="en-US"/>
        </w:rPr>
        <w:t>“IC INVESTMENTS” LTD (</w:t>
      </w:r>
      <w:r w:rsidRPr="00992813">
        <w:rPr>
          <w:rFonts w:ascii="Times New Roman" w:eastAsia="Times New Roman" w:hAnsi="Times New Roman" w:cs="Times New Roman"/>
          <w:sz w:val="23"/>
          <w:szCs w:val="23"/>
          <w:lang w:val="en-US"/>
        </w:rPr>
        <w:t xml:space="preserve">us) is a business company registered in the Commercial Register of the Registry Agency under UIC </w:t>
      </w:r>
      <w:r>
        <w:rPr>
          <w:rFonts w:ascii="Times New Roman" w:eastAsia="Times New Roman" w:hAnsi="Times New Roman" w:cs="Times New Roman"/>
          <w:sz w:val="23"/>
          <w:szCs w:val="23"/>
          <w:lang w:val="en-US"/>
        </w:rPr>
        <w:t>131127484</w:t>
      </w:r>
      <w:r w:rsidRPr="00992813">
        <w:rPr>
          <w:rFonts w:ascii="Times New Roman" w:eastAsia="Times New Roman" w:hAnsi="Times New Roman" w:cs="Times New Roman"/>
          <w:sz w:val="23"/>
          <w:szCs w:val="23"/>
          <w:lang w:val="en-US"/>
        </w:rPr>
        <w:t xml:space="preserve">, which collects, processes </w:t>
      </w:r>
      <w:bookmarkStart w:id="0" w:name="_GoBack"/>
      <w:bookmarkEnd w:id="0"/>
      <w:r w:rsidRPr="00992813">
        <w:rPr>
          <w:rFonts w:ascii="Times New Roman" w:eastAsia="Times New Roman" w:hAnsi="Times New Roman" w:cs="Times New Roman"/>
          <w:sz w:val="23"/>
          <w:szCs w:val="23"/>
          <w:lang w:val="en-US"/>
        </w:rPr>
        <w:t xml:space="preserve">and stores your personal data under the terms of this Privacy Policy. </w:t>
      </w:r>
      <w:r>
        <w:rPr>
          <w:rFonts w:ascii="Times New Roman" w:eastAsia="Times New Roman" w:hAnsi="Times New Roman" w:cs="Times New Roman"/>
          <w:sz w:val="23"/>
          <w:szCs w:val="23"/>
          <w:lang w:val="en-US"/>
        </w:rPr>
        <w:t xml:space="preserve">IC INVESTMENTS </w:t>
      </w:r>
      <w:r w:rsidR="00197B0E">
        <w:rPr>
          <w:rFonts w:ascii="Times New Roman" w:eastAsia="Times New Roman" w:hAnsi="Times New Roman" w:cs="Times New Roman"/>
          <w:sz w:val="23"/>
          <w:szCs w:val="23"/>
          <w:lang w:val="en-US"/>
        </w:rPr>
        <w:t>LT</w:t>
      </w:r>
      <w:r>
        <w:rPr>
          <w:rFonts w:ascii="Times New Roman" w:eastAsia="Times New Roman" w:hAnsi="Times New Roman" w:cs="Times New Roman"/>
          <w:sz w:val="23"/>
          <w:szCs w:val="23"/>
          <w:lang w:val="en-US"/>
        </w:rPr>
        <w:t>D</w:t>
      </w:r>
      <w:r w:rsidRPr="00992813">
        <w:rPr>
          <w:rFonts w:ascii="Times New Roman" w:eastAsia="Times New Roman" w:hAnsi="Times New Roman" w:cs="Times New Roman"/>
          <w:sz w:val="23"/>
          <w:szCs w:val="23"/>
          <w:lang w:val="en-US"/>
        </w:rPr>
        <w:t xml:space="preserve"> is a personal data controller within the meaning of the Personal Data Protection Act (PDPA). You can contact us at any of the following contact details</w:t>
      </w:r>
      <w:r w:rsidRPr="00992813">
        <w:rPr>
          <w:rFonts w:ascii="Times New Roman" w:eastAsia="Times New Roman" w:hAnsi="Times New Roman" w:cs="Times New Roman"/>
          <w:color w:val="000000"/>
          <w:sz w:val="23"/>
          <w:szCs w:val="23"/>
          <w:lang w:val="en-US"/>
        </w:rPr>
        <w:t xml:space="preserve">: </w:t>
      </w:r>
    </w:p>
    <w:p w14:paraId="02CEAEAE" w14:textId="77777777"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Registered office: Sofia</w:t>
      </w:r>
      <w:r w:rsidRPr="00992813">
        <w:rPr>
          <w:rFonts w:ascii="Times New Roman" w:eastAsia="Times New Roman" w:hAnsi="Times New Roman" w:cs="Times New Roman"/>
          <w:sz w:val="23"/>
          <w:szCs w:val="23"/>
          <w:lang w:val="en-US"/>
        </w:rPr>
        <w:t>,</w:t>
      </w:r>
      <w:r>
        <w:rPr>
          <w:rFonts w:ascii="Times New Roman" w:eastAsia="Times New Roman" w:hAnsi="Times New Roman" w:cs="Times New Roman"/>
          <w:sz w:val="23"/>
          <w:szCs w:val="23"/>
          <w:lang w:val="en-US"/>
        </w:rPr>
        <w:t xml:space="preserve"> 6 Nikola Vaptsarov blvd.</w:t>
      </w:r>
    </w:p>
    <w:p w14:paraId="4E0FF305" w14:textId="77777777" w:rsidR="00103DA3" w:rsidRPr="00992813" w:rsidRDefault="00103DA3" w:rsidP="00103DA3">
      <w:pPr>
        <w:spacing w:after="120" w:line="240" w:lineRule="auto"/>
        <w:jc w:val="both"/>
        <w:rPr>
          <w:rFonts w:ascii="Times New Roman" w:eastAsia="Times New Roman" w:hAnsi="Times New Roman" w:cs="Times New Roman"/>
          <w:color w:val="000000"/>
          <w:sz w:val="23"/>
          <w:szCs w:val="23"/>
          <w:highlight w:val="yellow"/>
          <w:lang w:val="en-US"/>
        </w:rPr>
      </w:pPr>
      <w:r w:rsidRPr="00992813">
        <w:rPr>
          <w:rFonts w:ascii="Times New Roman" w:eastAsia="Times New Roman" w:hAnsi="Times New Roman" w:cs="Times New Roman"/>
          <w:color w:val="000000"/>
          <w:sz w:val="23"/>
          <w:szCs w:val="23"/>
          <w:lang w:val="en-US"/>
        </w:rPr>
        <w:t xml:space="preserve">Telephones: </w:t>
      </w:r>
      <w:r w:rsidRPr="00992813">
        <w:rPr>
          <w:rFonts w:ascii="Times New Roman" w:eastAsia="Times New Roman" w:hAnsi="Times New Roman" w:cs="Times New Roman"/>
          <w:sz w:val="23"/>
          <w:szCs w:val="23"/>
          <w:lang w:val="en-US"/>
        </w:rPr>
        <w:t>02 /</w:t>
      </w:r>
      <w:r>
        <w:rPr>
          <w:rFonts w:ascii="Times New Roman" w:eastAsia="Times New Roman" w:hAnsi="Times New Roman" w:cs="Times New Roman"/>
          <w:sz w:val="23"/>
          <w:szCs w:val="23"/>
          <w:lang w:val="en-US"/>
        </w:rPr>
        <w:t>9624906</w:t>
      </w:r>
    </w:p>
    <w:p w14:paraId="54EAEE4B" w14:textId="77777777" w:rsidR="00103DA3" w:rsidRPr="00992813" w:rsidRDefault="00103DA3" w:rsidP="00103DA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E-mail:</w:t>
      </w:r>
      <w:r w:rsidRPr="00992813">
        <w:rPr>
          <w:rFonts w:ascii="Times New Roman"/>
          <w:color w:val="000000"/>
          <w:sz w:val="23"/>
          <w:lang w:val="en-US"/>
        </w:rPr>
        <w:t xml:space="preserve"> </w:t>
      </w:r>
      <w:r w:rsidRPr="00EF7F70">
        <w:rPr>
          <w:rStyle w:val="Hyperlink"/>
          <w:rFonts w:ascii="Times New Roman" w:eastAsia="Times New Roman" w:hAnsi="Times New Roman" w:cs="Times New Roman"/>
          <w:sz w:val="23"/>
          <w:szCs w:val="23"/>
          <w:lang w:val="en-US"/>
        </w:rPr>
        <w:t>gdpr@</w:t>
      </w:r>
      <w:r>
        <w:rPr>
          <w:rStyle w:val="Hyperlink"/>
          <w:rFonts w:ascii="Times New Roman" w:eastAsia="Times New Roman" w:hAnsi="Times New Roman" w:cs="Times New Roman"/>
          <w:sz w:val="23"/>
          <w:szCs w:val="23"/>
          <w:lang w:val="en-US"/>
        </w:rPr>
        <w:t>parkandspa.eu</w:t>
      </w:r>
    </w:p>
    <w:p w14:paraId="3577E4C6" w14:textId="77777777" w:rsidR="00F84D7A" w:rsidRDefault="00F84D7A">
      <w:pPr>
        <w:spacing w:after="120" w:line="240" w:lineRule="auto"/>
        <w:jc w:val="both"/>
        <w:rPr>
          <w:rFonts w:ascii="Times New Roman" w:eastAsia="Times New Roman" w:hAnsi="Times New Roman" w:cs="Times New Roman"/>
          <w:b/>
          <w:color w:val="000000"/>
          <w:sz w:val="23"/>
          <w:szCs w:val="23"/>
        </w:rPr>
      </w:pPr>
    </w:p>
    <w:p w14:paraId="7A6776B3" w14:textId="27AC0F44" w:rsidR="00197B0E" w:rsidRPr="0047063D" w:rsidRDefault="00197B0E" w:rsidP="00197B0E">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t xml:space="preserve">III. Categories personal data </w:t>
      </w:r>
      <w:r w:rsidRPr="0047063D">
        <w:rPr>
          <w:rFonts w:ascii="Times New Roman" w:eastAsia="Times New Roman" w:hAnsi="Times New Roman" w:cs="Times New Roman"/>
          <w:b/>
          <w:color w:val="000000"/>
          <w:sz w:val="23"/>
          <w:szCs w:val="23"/>
          <w:u w:val="single"/>
          <w:lang w:val="en-US"/>
        </w:rPr>
        <w:t xml:space="preserve">processed by </w:t>
      </w:r>
      <w:r w:rsidR="0047063D" w:rsidRPr="0047063D">
        <w:rPr>
          <w:rFonts w:ascii="Times New Roman" w:eastAsia="Times New Roman" w:hAnsi="Times New Roman" w:cs="Times New Roman"/>
          <w:b/>
          <w:sz w:val="23"/>
          <w:szCs w:val="23"/>
          <w:u w:val="single"/>
          <w:lang w:val="en-US"/>
        </w:rPr>
        <w:t>“IC INVESTMENTS” LTD</w:t>
      </w:r>
    </w:p>
    <w:p w14:paraId="6E41ABD5" w14:textId="1133DDD0" w:rsidR="00197B0E" w:rsidRPr="00992813" w:rsidRDefault="00197B0E" w:rsidP="00197B0E">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color w:val="000000"/>
          <w:sz w:val="23"/>
          <w:szCs w:val="23"/>
          <w:lang w:val="en-US"/>
        </w:rPr>
        <w:t>1.</w:t>
      </w:r>
      <w:r w:rsidRPr="00992813">
        <w:rPr>
          <w:rFonts w:ascii="Times New Roman" w:eastAsia="Times New Roman" w:hAnsi="Times New Roman" w:cs="Times New Roman"/>
          <w:color w:val="000000"/>
          <w:sz w:val="23"/>
          <w:szCs w:val="23"/>
          <w:lang w:val="en-US"/>
        </w:rPr>
        <w:t xml:space="preserve"> </w:t>
      </w:r>
      <w:r w:rsidRPr="0094061B">
        <w:rPr>
          <w:rFonts w:ascii="Times New Roman" w:eastAsia="Times New Roman" w:hAnsi="Times New Roman" w:cs="Times New Roman"/>
          <w:color w:val="000000"/>
          <w:sz w:val="23"/>
          <w:szCs w:val="23"/>
          <w:lang w:val="en-US"/>
        </w:rPr>
        <w:t>“</w:t>
      </w:r>
      <w:r>
        <w:rPr>
          <w:rFonts w:ascii="Times New Roman" w:eastAsia="Times New Roman" w:hAnsi="Times New Roman" w:cs="Times New Roman"/>
          <w:sz w:val="23"/>
          <w:szCs w:val="23"/>
          <w:lang w:val="en-US"/>
        </w:rPr>
        <w:t xml:space="preserve">IC INVESTMENTS ltd “ </w:t>
      </w:r>
      <w:r w:rsidRPr="00992813">
        <w:rPr>
          <w:rFonts w:ascii="Times New Roman" w:eastAsia="Times New Roman" w:hAnsi="Times New Roman" w:cs="Times New Roman"/>
          <w:sz w:val="23"/>
          <w:szCs w:val="23"/>
          <w:lang w:val="en-US"/>
        </w:rPr>
        <w:t>may process publicly available personal data and / or personal data provided by you. The main types of personal data processed are</w:t>
      </w:r>
      <w:r w:rsidRPr="00992813">
        <w:rPr>
          <w:rFonts w:ascii="Times New Roman" w:eastAsia="Times New Roman" w:hAnsi="Times New Roman" w:cs="Times New Roman"/>
          <w:color w:val="000000"/>
          <w:sz w:val="23"/>
          <w:szCs w:val="23"/>
          <w:lang w:val="en-US"/>
        </w:rPr>
        <w:t xml:space="preserve">: </w:t>
      </w:r>
    </w:p>
    <w:p w14:paraId="6869FF7D"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lastRenderedPageBreak/>
        <w:t xml:space="preserve">(i) Personal identification information (including name, personal identification number, identity card number, place of residence, nationality, language of communication, etc.); </w:t>
      </w:r>
    </w:p>
    <w:p w14:paraId="457B5B04"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(ii) Information about the field of activity (including education, educational establishment, workplace, position occupied, etc.);  </w:t>
      </w:r>
    </w:p>
    <w:p w14:paraId="285F84EB"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(iii) Contact details (including postal and e-mail addresses, telephone and fax numbers, etc.); </w:t>
      </w:r>
    </w:p>
    <w:p w14:paraId="737AE464"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(iv) Financial information (bank account, etc.);   </w:t>
      </w:r>
    </w:p>
    <w:p w14:paraId="4C98B2EF"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(v) Information about a representative (legal representative or proxy of such) of our client legal entity;  </w:t>
      </w:r>
    </w:p>
    <w:p w14:paraId="1915562A"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(vi) Data from the communication between us and you, your habits, preferences, your satisfaction with our services (activity when using our services, complaints, requests, etc.); </w:t>
      </w:r>
    </w:p>
    <w:p w14:paraId="62974CD7" w14:textId="77777777" w:rsidR="00197B0E" w:rsidRPr="00992813" w:rsidRDefault="00197B0E" w:rsidP="00197B0E">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(vii) Information about Website visits and use of the Website, including operations and usage history of the Website;  </w:t>
      </w:r>
    </w:p>
    <w:p w14:paraId="616BCE29" w14:textId="77777777" w:rsidR="00197B0E" w:rsidRPr="00992813" w:rsidRDefault="00197B0E" w:rsidP="00197B0E">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color w:val="000000"/>
          <w:sz w:val="23"/>
          <w:szCs w:val="23"/>
          <w:lang w:val="en-US"/>
        </w:rPr>
        <w:t>(viii) Data obtained in the performance of obligations deriving from regulatory acts (ie data arising from inquiries, regulations, investigative bodies, notary, tax offices, court, enforcement agent)</w:t>
      </w:r>
      <w:r w:rsidRPr="00992813">
        <w:rPr>
          <w:rFonts w:ascii="Times New Roman" w:eastAsia="Times New Roman" w:hAnsi="Times New Roman" w:cs="Times New Roman"/>
          <w:sz w:val="23"/>
          <w:szCs w:val="23"/>
          <w:lang w:val="en-US"/>
        </w:rPr>
        <w:t>;</w:t>
      </w:r>
    </w:p>
    <w:p w14:paraId="7FD0F6F9" w14:textId="77777777" w:rsidR="00197B0E" w:rsidRPr="00992813" w:rsidRDefault="00197B0E" w:rsidP="00197B0E">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(ix) Data obtained from performance of contractual obligations (including name, PIN, address, telephone and / or e-mail address, etc.).  </w:t>
      </w:r>
    </w:p>
    <w:p w14:paraId="0E9FA6DF" w14:textId="3EA6C5F1" w:rsidR="00197B0E" w:rsidRPr="00992813" w:rsidRDefault="00197B0E" w:rsidP="00197B0E">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color w:val="000000"/>
          <w:sz w:val="23"/>
          <w:szCs w:val="23"/>
          <w:lang w:val="en-US"/>
        </w:rPr>
        <w:t>2.</w:t>
      </w:r>
      <w:r w:rsidRPr="00992813">
        <w:rPr>
          <w:rFonts w:ascii="Times New Roman" w:eastAsia="Times New Roman" w:hAnsi="Times New Roman" w:cs="Times New Roman"/>
          <w:color w:val="000000"/>
          <w:sz w:val="23"/>
          <w:szCs w:val="23"/>
          <w:lang w:val="en-US"/>
        </w:rPr>
        <w:t xml:space="preserve">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may process data prepared and generated by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during the provision of services: </w:t>
      </w:r>
    </w:p>
    <w:p w14:paraId="1DD16898" w14:textId="77777777" w:rsidR="00197B0E" w:rsidRPr="00992813" w:rsidRDefault="00197B0E" w:rsidP="00197B0E">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(i) data on the terminal electronic communication device used, the type of device, operating system used, IP address, location; </w:t>
      </w:r>
    </w:p>
    <w:p w14:paraId="05A64FD0" w14:textId="45410ED4" w:rsidR="00197B0E" w:rsidRDefault="00197B0E" w:rsidP="00197B0E">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(ii) </w:t>
      </w:r>
      <w:r>
        <w:rPr>
          <w:rFonts w:ascii="Times New Roman" w:eastAsia="Times New Roman" w:hAnsi="Times New Roman" w:cs="Times New Roman"/>
          <w:sz w:val="23"/>
          <w:szCs w:val="23"/>
          <w:lang w:val="en-US"/>
        </w:rPr>
        <w:t xml:space="preserve">video recording upon visiting </w:t>
      </w:r>
      <w:r w:rsidR="006B0F11">
        <w:rPr>
          <w:rFonts w:ascii="Times New Roman" w:eastAsia="Times New Roman" w:hAnsi="Times New Roman" w:cs="Times New Roman"/>
          <w:sz w:val="23"/>
          <w:szCs w:val="23"/>
          <w:lang w:val="en-US"/>
        </w:rPr>
        <w:t>“IC INVESTMENTS” LTD</w:t>
      </w:r>
      <w:r w:rsidR="006B0F11" w:rsidRPr="00992813">
        <w:rPr>
          <w:rFonts w:ascii="Times New Roman" w:eastAsia="Times New Roman" w:hAnsi="Times New Roman" w:cs="Times New Roman"/>
          <w:sz w:val="23"/>
          <w:szCs w:val="23"/>
          <w:lang w:val="en-US"/>
        </w:rPr>
        <w:t xml:space="preserve"> </w:t>
      </w:r>
      <w:r>
        <w:rPr>
          <w:rFonts w:ascii="Times New Roman" w:eastAsia="Times New Roman" w:hAnsi="Times New Roman" w:cs="Times New Roman"/>
          <w:sz w:val="23"/>
          <w:szCs w:val="23"/>
          <w:lang w:val="en-US"/>
        </w:rPr>
        <w:t>office</w:t>
      </w:r>
    </w:p>
    <w:p w14:paraId="11B2CA4E" w14:textId="61A6932E" w:rsidR="004F5D43" w:rsidRPr="00992813" w:rsidRDefault="004F5D43" w:rsidP="004F5D4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color w:val="000000"/>
          <w:sz w:val="23"/>
          <w:szCs w:val="23"/>
          <w:lang w:val="en-US"/>
        </w:rPr>
        <w:t>3.</w:t>
      </w:r>
      <w:r w:rsidRPr="00992813">
        <w:rPr>
          <w:rFonts w:ascii="Times New Roman" w:eastAsia="Times New Roman" w:hAnsi="Times New Roman" w:cs="Times New Roman"/>
          <w:color w:val="000000"/>
          <w:sz w:val="23"/>
          <w:szCs w:val="23"/>
          <w:lang w:val="en-US"/>
        </w:rPr>
        <w:t xml:space="preserve"> In order to ensure the proper performance of the services and the obligations arising from client contracts,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 xml:space="preserve">is entitled to process any information that is available in public registers (including a public database and data disclosed on the Internet) as well as information obtained from third parties regarding the implementation of legal provisions regarding clients.  </w:t>
      </w:r>
    </w:p>
    <w:p w14:paraId="1307DFBD" w14:textId="376A0F00" w:rsidR="004F5D43" w:rsidRPr="00992813" w:rsidRDefault="004F5D43" w:rsidP="004F5D43">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4</w:t>
      </w:r>
      <w:r w:rsidRPr="00992813">
        <w:rPr>
          <w:rFonts w:ascii="Times New Roman" w:eastAsia="Times New Roman" w:hAnsi="Times New Roman" w:cs="Times New Roman"/>
          <w:color w:val="000000"/>
          <w:sz w:val="23"/>
          <w:szCs w:val="23"/>
          <w:lang w:val="en-US"/>
        </w:rPr>
        <w:t xml:space="preserve">.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has the right and obligation to verify the accuracy of the personal data stored in the database by requiring you to verify the data and, if necessary, to correct or verify the correctness of your data</w:t>
      </w:r>
      <w:r w:rsidRPr="00992813">
        <w:rPr>
          <w:rFonts w:ascii="Times New Roman" w:eastAsia="Times New Roman" w:hAnsi="Times New Roman" w:cs="Times New Roman"/>
          <w:color w:val="000000"/>
          <w:sz w:val="23"/>
          <w:szCs w:val="23"/>
          <w:lang w:val="en-US"/>
        </w:rPr>
        <w:t xml:space="preserve">. </w:t>
      </w:r>
    </w:p>
    <w:p w14:paraId="301F217D" w14:textId="77777777" w:rsidR="004F5D43" w:rsidRPr="00992813" w:rsidRDefault="004F5D43" w:rsidP="004F5D4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sz w:val="23"/>
          <w:szCs w:val="23"/>
          <w:lang w:val="en-US"/>
        </w:rPr>
        <w:t>5</w:t>
      </w:r>
      <w:r w:rsidRPr="00992813">
        <w:rPr>
          <w:rFonts w:ascii="Times New Roman" w:eastAsia="Times New Roman" w:hAnsi="Times New Roman" w:cs="Times New Roman"/>
          <w:b/>
          <w:color w:val="000000"/>
          <w:sz w:val="23"/>
          <w:szCs w:val="23"/>
          <w:lang w:val="en-US"/>
        </w:rPr>
        <w:t>.</w:t>
      </w:r>
      <w:r w:rsidRPr="00992813">
        <w:rPr>
          <w:rFonts w:ascii="Times New Roman" w:eastAsia="Times New Roman" w:hAnsi="Times New Roman" w:cs="Times New Roman"/>
          <w:color w:val="000000"/>
          <w:sz w:val="23"/>
          <w:szCs w:val="23"/>
          <w:lang w:val="en-US"/>
        </w:rPr>
        <w:t xml:space="preserve"> Various types of personal data may be processed individually or in combination.   </w:t>
      </w:r>
    </w:p>
    <w:p w14:paraId="7245CA1C" w14:textId="77777777" w:rsidR="00197B0E" w:rsidRDefault="00197B0E">
      <w:pPr>
        <w:spacing w:after="120" w:line="240" w:lineRule="auto"/>
        <w:jc w:val="both"/>
        <w:rPr>
          <w:rFonts w:ascii="Times New Roman" w:eastAsia="Times New Roman" w:hAnsi="Times New Roman" w:cs="Times New Roman"/>
          <w:b/>
          <w:color w:val="000000"/>
          <w:sz w:val="23"/>
          <w:szCs w:val="23"/>
        </w:rPr>
      </w:pPr>
    </w:p>
    <w:p w14:paraId="75FFB16B" w14:textId="77777777" w:rsidR="004F5D43" w:rsidRPr="00992813" w:rsidRDefault="004F5D43" w:rsidP="004F5D43">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t xml:space="preserve">IV. Purposes and legal bases for the processing of personal data </w:t>
      </w:r>
    </w:p>
    <w:p w14:paraId="6D4658B2" w14:textId="77777777" w:rsidR="004F5D43" w:rsidRPr="00992813" w:rsidRDefault="004F5D43" w:rsidP="004F5D43">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1.</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b/>
          <w:i/>
          <w:sz w:val="23"/>
          <w:szCs w:val="23"/>
          <w:lang w:val="en-US"/>
        </w:rPr>
        <w:t>Processing of personal data that is necessary for the conclusion or performance of contracts with us or in connection with the preparation for concluding contracts with us.</w:t>
      </w:r>
    </w:p>
    <w:p w14:paraId="3EC58433" w14:textId="6ABCE1EF" w:rsidR="004F5D43" w:rsidRPr="00992813" w:rsidRDefault="004F5D43" w:rsidP="004F5D43">
      <w:pPr>
        <w:spacing w:after="120" w:line="240" w:lineRule="auto"/>
        <w:jc w:val="both"/>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processes your data for the following purposes: </w:t>
      </w:r>
    </w:p>
    <w:p w14:paraId="3A6D62C8"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w:t>
      </w:r>
      <w:r w:rsidRPr="00992813">
        <w:rPr>
          <w:rFonts w:ascii="Times New Roman" w:eastAsia="Times New Roman" w:hAnsi="Times New Roman" w:cs="Times New Roman"/>
          <w:sz w:val="23"/>
          <w:szCs w:val="23"/>
          <w:lang w:val="en-US"/>
        </w:rPr>
        <w:t xml:space="preserve"> Identifying clients upon: signing a new or amending an existing contract with us; clarifications </w:t>
      </w:r>
      <w:r>
        <w:rPr>
          <w:rFonts w:ascii="Times New Roman" w:eastAsia="Times New Roman" w:hAnsi="Times New Roman" w:cs="Times New Roman"/>
          <w:sz w:val="23"/>
          <w:szCs w:val="23"/>
          <w:lang w:val="en-US"/>
        </w:rPr>
        <w:t>on</w:t>
      </w:r>
      <w:r w:rsidRPr="00992813">
        <w:rPr>
          <w:rFonts w:ascii="Times New Roman" w:eastAsia="Times New Roman" w:hAnsi="Times New Roman" w:cs="Times New Roman"/>
          <w:sz w:val="23"/>
          <w:szCs w:val="23"/>
          <w:lang w:val="en-US"/>
        </w:rPr>
        <w:t xml:space="preserve"> the services used; performance of a contract signed; </w:t>
      </w:r>
    </w:p>
    <w:p w14:paraId="11736CB9"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(ii)</w:t>
      </w:r>
      <w:r w:rsidRPr="00992813">
        <w:rPr>
          <w:rFonts w:ascii="Times New Roman" w:eastAsia="Times New Roman" w:hAnsi="Times New Roman" w:cs="Times New Roman"/>
          <w:sz w:val="23"/>
          <w:szCs w:val="23"/>
          <w:lang w:val="en-US"/>
        </w:rPr>
        <w:t xml:space="preserve"> Making proposals for signing contracts, forwarding pre-contractual information and draft of a contract;  </w:t>
      </w:r>
    </w:p>
    <w:p w14:paraId="141EB56C"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lastRenderedPageBreak/>
        <w:t>(iii)</w:t>
      </w:r>
      <w:r w:rsidRPr="00992813">
        <w:rPr>
          <w:rFonts w:ascii="Times New Roman" w:eastAsia="Times New Roman" w:hAnsi="Times New Roman" w:cs="Times New Roman"/>
          <w:sz w:val="23"/>
          <w:szCs w:val="23"/>
          <w:lang w:val="en-US"/>
        </w:rPr>
        <w:t xml:space="preserve"> Data obtained from you in the performance of obligations arising from contracts entered into with you or a company represented by you, exercising of rights and ensuring the performance of contracts by our clients;  </w:t>
      </w:r>
    </w:p>
    <w:p w14:paraId="7922BD42"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(iv)</w:t>
      </w:r>
      <w:r w:rsidRPr="00992813">
        <w:rPr>
          <w:rFonts w:ascii="Times New Roman" w:eastAsia="Times New Roman" w:hAnsi="Times New Roman" w:cs="Times New Roman"/>
          <w:sz w:val="23"/>
          <w:szCs w:val="23"/>
          <w:lang w:val="en-US"/>
        </w:rPr>
        <w:t xml:space="preserve"> Servicing and responding to client complaints/ inquiries/ appeals/ objections;  </w:t>
      </w:r>
    </w:p>
    <w:p w14:paraId="44C382B0" w14:textId="77777777" w:rsidR="004F5D43" w:rsidRPr="00123ACE"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(v)</w:t>
      </w:r>
      <w:r w:rsidRPr="00992813">
        <w:rPr>
          <w:rFonts w:ascii="Times New Roman" w:eastAsia="Times New Roman" w:hAnsi="Times New Roman" w:cs="Times New Roman"/>
          <w:sz w:val="23"/>
          <w:szCs w:val="23"/>
          <w:lang w:val="en-US"/>
        </w:rPr>
        <w:t xml:space="preserve"> Payment of obligations, rescheduling of amounts due</w:t>
      </w:r>
      <w:r w:rsidRPr="00992813">
        <w:rPr>
          <w:rFonts w:ascii="Times New Roman"/>
          <w:sz w:val="23"/>
          <w:lang w:val="en-US"/>
        </w:rPr>
        <w:t xml:space="preserve">. </w:t>
      </w:r>
    </w:p>
    <w:p w14:paraId="1B798191"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(vi)</w:t>
      </w:r>
      <w:r w:rsidRPr="00992813">
        <w:rPr>
          <w:rFonts w:ascii="Times New Roman" w:eastAsia="Times New Roman" w:hAnsi="Times New Roman" w:cs="Times New Roman"/>
          <w:sz w:val="23"/>
          <w:szCs w:val="23"/>
          <w:lang w:val="en-US"/>
        </w:rPr>
        <w:t xml:space="preserve"> Payment of obligations, rescheduling of amounts due;  </w:t>
      </w:r>
    </w:p>
    <w:p w14:paraId="1F6C532C" w14:textId="77777777" w:rsidR="004F5D43" w:rsidRPr="00992813" w:rsidRDefault="004F5D43" w:rsidP="004F5D43">
      <w:pPr>
        <w:spacing w:after="120" w:line="240" w:lineRule="auto"/>
        <w:ind w:firstLine="720"/>
        <w:jc w:val="both"/>
        <w:rPr>
          <w:rFonts w:ascii="Times New Roman" w:eastAsia="Times New Roman" w:hAnsi="Times New Roman" w:cs="Times New Roman"/>
          <w:sz w:val="23"/>
          <w:szCs w:val="23"/>
          <w:highlight w:val="yellow"/>
          <w:lang w:val="en-US"/>
        </w:rPr>
      </w:pPr>
      <w:r w:rsidRPr="00992813">
        <w:rPr>
          <w:rFonts w:ascii="Times New Roman"/>
          <w:b/>
          <w:sz w:val="23"/>
          <w:lang w:val="en-US"/>
        </w:rPr>
        <w:t>(vii)</w:t>
      </w:r>
      <w:r w:rsidRPr="00992813">
        <w:rPr>
          <w:rFonts w:ascii="Times New Roman"/>
          <w:sz w:val="23"/>
          <w:lang w:val="en-US"/>
        </w:rPr>
        <w:t xml:space="preserve"> Approval and coordination of documents in institutions - Architecture and Urban Planning, Cadastre, Sofia Gas, CEZ, Sofiyska Voda, etc. </w:t>
      </w:r>
    </w:p>
    <w:p w14:paraId="19BF7B01" w14:textId="77777777" w:rsidR="004F5D43" w:rsidRPr="00992813" w:rsidRDefault="004F5D43" w:rsidP="004F5D43">
      <w:pPr>
        <w:spacing w:after="120" w:line="240" w:lineRule="auto"/>
        <w:ind w:left="720"/>
        <w:jc w:val="both"/>
        <w:rPr>
          <w:rFonts w:ascii="Times New Roman" w:eastAsia="Times New Roman" w:hAnsi="Times New Roman" w:cs="Times New Roman"/>
          <w:sz w:val="23"/>
          <w:szCs w:val="23"/>
          <w:lang w:val="en-US"/>
        </w:rPr>
      </w:pPr>
    </w:p>
    <w:p w14:paraId="61DE9BCB" w14:textId="56B89C90" w:rsidR="004F5D43" w:rsidRPr="00992813" w:rsidRDefault="004F5D43" w:rsidP="004F5D43">
      <w:pPr>
        <w:spacing w:after="120" w:line="240" w:lineRule="auto"/>
        <w:jc w:val="both"/>
        <w:rPr>
          <w:rFonts w:ascii="Times New Roman" w:eastAsia="Times New Roman" w:hAnsi="Times New Roman" w:cs="Times New Roman"/>
          <w:b/>
          <w:i/>
          <w:sz w:val="23"/>
          <w:szCs w:val="23"/>
          <w:lang w:val="en-US"/>
        </w:rPr>
      </w:pPr>
      <w:r w:rsidRPr="00992813">
        <w:rPr>
          <w:rFonts w:ascii="Times New Roman" w:eastAsia="Times New Roman" w:hAnsi="Times New Roman" w:cs="Times New Roman"/>
          <w:b/>
          <w:i/>
          <w:sz w:val="23"/>
          <w:szCs w:val="23"/>
          <w:lang w:val="en-US"/>
        </w:rPr>
        <w:t xml:space="preserve">2. In performing its legal obligations, </w:t>
      </w:r>
      <w:r w:rsidRPr="004F5D43">
        <w:rPr>
          <w:rFonts w:ascii="Times New Roman" w:eastAsia="Times New Roman" w:hAnsi="Times New Roman" w:cs="Times New Roman"/>
          <w:b/>
          <w:i/>
          <w:sz w:val="23"/>
          <w:szCs w:val="23"/>
          <w:lang w:val="en-US"/>
        </w:rPr>
        <w:t xml:space="preserve">“IC INVESTMENTS” LTD </w:t>
      </w:r>
      <w:r w:rsidRPr="00992813">
        <w:rPr>
          <w:rFonts w:ascii="Times New Roman" w:eastAsia="Times New Roman" w:hAnsi="Times New Roman" w:cs="Times New Roman"/>
          <w:b/>
          <w:i/>
          <w:sz w:val="23"/>
          <w:szCs w:val="23"/>
          <w:lang w:val="en-US"/>
        </w:rPr>
        <w:t xml:space="preserve">processes your data for the following purposes: </w:t>
      </w:r>
    </w:p>
    <w:p w14:paraId="340BB10F" w14:textId="77777777" w:rsidR="004F5D43" w:rsidRPr="00992813" w:rsidRDefault="004F5D43" w:rsidP="004F5D43">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w:t>
      </w:r>
      <w:r w:rsidRPr="00992813">
        <w:rPr>
          <w:rFonts w:ascii="Times New Roman" w:eastAsia="Times New Roman" w:hAnsi="Times New Roman" w:cs="Times New Roman"/>
          <w:sz w:val="23"/>
          <w:szCs w:val="23"/>
          <w:lang w:val="en-US"/>
        </w:rPr>
        <w:t xml:space="preserve"> Issuing of invoices;  </w:t>
      </w:r>
    </w:p>
    <w:p w14:paraId="3F945F05" w14:textId="77777777" w:rsidR="004F5D43" w:rsidRPr="00992813" w:rsidRDefault="004F5D43" w:rsidP="004F5D43">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(ii)</w:t>
      </w:r>
      <w:r w:rsidRPr="00992813">
        <w:rPr>
          <w:rFonts w:ascii="Times New Roman" w:eastAsia="Times New Roman" w:hAnsi="Times New Roman" w:cs="Times New Roman"/>
          <w:sz w:val="23"/>
          <w:szCs w:val="23"/>
          <w:lang w:val="en-US"/>
        </w:rPr>
        <w:t xml:space="preserve">  For carrying out tax and social security supervision by the relevant competent authorities;  </w:t>
      </w:r>
    </w:p>
    <w:p w14:paraId="3A0E231A" w14:textId="77777777" w:rsidR="004F5D43" w:rsidRPr="00950B91" w:rsidRDefault="004F5D43" w:rsidP="004F5D43">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 xml:space="preserve">(iii) </w:t>
      </w:r>
      <w:r w:rsidRPr="00992813">
        <w:rPr>
          <w:rFonts w:ascii="Times New Roman" w:eastAsia="Times New Roman" w:hAnsi="Times New Roman" w:cs="Times New Roman"/>
          <w:sz w:val="23"/>
          <w:szCs w:val="23"/>
          <w:lang w:val="en-US"/>
        </w:rPr>
        <w:t xml:space="preserve">Obligations provided by the Accountancy Act and the Tax-Insurance Procedure Code and other related statutory instruments in relation to the conduct of proper and lawful accounting. </w:t>
      </w:r>
    </w:p>
    <w:p w14:paraId="4B655F95" w14:textId="77777777" w:rsidR="004F5D43" w:rsidRDefault="004F5D43" w:rsidP="004F5D43">
      <w:pPr>
        <w:pStyle w:val="Normal1"/>
        <w:spacing w:after="120" w:line="240" w:lineRule="auto"/>
        <w:jc w:val="both"/>
        <w:rPr>
          <w:rFonts w:ascii="Times New Roman" w:eastAsia="Times New Roman" w:hAnsi="Times New Roman" w:cs="Times New Roman"/>
          <w:sz w:val="23"/>
          <w:szCs w:val="23"/>
        </w:rPr>
      </w:pPr>
    </w:p>
    <w:p w14:paraId="0B10A761" w14:textId="1545D12D" w:rsidR="004F5D43" w:rsidRPr="00992813" w:rsidRDefault="004F5D43" w:rsidP="004F5D43">
      <w:pPr>
        <w:spacing w:after="120" w:line="240" w:lineRule="auto"/>
        <w:jc w:val="both"/>
        <w:rPr>
          <w:rFonts w:ascii="Times New Roman" w:eastAsia="Times New Roman" w:hAnsi="Times New Roman" w:cs="Times New Roman"/>
          <w:b/>
          <w:i/>
          <w:sz w:val="23"/>
          <w:szCs w:val="23"/>
          <w:lang w:val="en-US"/>
        </w:rPr>
      </w:pPr>
      <w:r>
        <w:rPr>
          <w:rFonts w:ascii="Times New Roman" w:eastAsia="Times New Roman" w:hAnsi="Times New Roman" w:cs="Times New Roman"/>
          <w:b/>
          <w:i/>
          <w:sz w:val="23"/>
          <w:szCs w:val="23"/>
        </w:rPr>
        <w:t xml:space="preserve">3. </w:t>
      </w:r>
      <w:r w:rsidRPr="00992813">
        <w:rPr>
          <w:rFonts w:ascii="Times New Roman" w:eastAsia="Times New Roman" w:hAnsi="Times New Roman" w:cs="Times New Roman"/>
          <w:b/>
          <w:i/>
          <w:sz w:val="23"/>
          <w:szCs w:val="23"/>
          <w:lang w:val="en-US"/>
        </w:rPr>
        <w:t xml:space="preserve">The processing is required for the purposes of the legitimate interests of </w:t>
      </w:r>
      <w:r w:rsidRPr="004F5D43">
        <w:rPr>
          <w:rFonts w:ascii="Times New Roman" w:eastAsia="Times New Roman" w:hAnsi="Times New Roman" w:cs="Times New Roman"/>
          <w:b/>
          <w:i/>
          <w:sz w:val="23"/>
          <w:szCs w:val="23"/>
          <w:lang w:val="en-US"/>
        </w:rPr>
        <w:t>“IC INVESTMENTS” LTD</w:t>
      </w:r>
      <w:r w:rsidRPr="00992813">
        <w:rPr>
          <w:rFonts w:ascii="Times New Roman" w:eastAsia="Times New Roman" w:hAnsi="Times New Roman" w:cs="Times New Roman"/>
          <w:b/>
          <w:i/>
          <w:sz w:val="23"/>
          <w:szCs w:val="23"/>
          <w:lang w:val="en-US"/>
        </w:rPr>
        <w:t xml:space="preserve">. </w:t>
      </w:r>
    </w:p>
    <w:p w14:paraId="18F1FC52" w14:textId="708BA951" w:rsidR="004F5D43" w:rsidRDefault="004F5D43" w:rsidP="004F5D43">
      <w:pPr>
        <w:spacing w:after="120" w:line="240" w:lineRule="auto"/>
        <w:jc w:val="both"/>
        <w:rPr>
          <w:rFonts w:ascii="Times New Roman"/>
          <w:sz w:val="23"/>
          <w:lang w:val="en-US"/>
        </w:rPr>
      </w:pPr>
      <w:r>
        <w:rPr>
          <w:rFonts w:ascii="Times New Roman" w:eastAsia="Times New Roman" w:hAnsi="Times New Roman" w:cs="Times New Roman"/>
          <w:b/>
          <w:sz w:val="23"/>
          <w:szCs w:val="23"/>
        </w:rPr>
        <w:t xml:space="preserve"> </w:t>
      </w:r>
      <w:r w:rsidRPr="00992813">
        <w:rPr>
          <w:rFonts w:ascii="Times New Roman" w:eastAsia="Times New Roman" w:hAnsi="Times New Roman" w:cs="Times New Roman"/>
          <w:b/>
          <w:sz w:val="23"/>
          <w:szCs w:val="23"/>
          <w:lang w:val="en-US"/>
        </w:rPr>
        <w:t>(i</w:t>
      </w:r>
      <w:r w:rsidRPr="00992813">
        <w:rPr>
          <w:rFonts w:ascii="Times New Roman"/>
          <w:b/>
          <w:sz w:val="23"/>
          <w:lang w:val="en-US"/>
        </w:rPr>
        <w:t xml:space="preserve">) </w:t>
      </w:r>
      <w:r w:rsidRPr="00992813">
        <w:rPr>
          <w:rFonts w:ascii="Times New Roman" w:eastAsia="Times New Roman" w:hAnsi="Times New Roman" w:cs="Times New Roman"/>
          <w:sz w:val="23"/>
          <w:szCs w:val="23"/>
          <w:lang w:val="en-US"/>
        </w:rPr>
        <w:t xml:space="preserve">In order to protect and ensure the interests of visitors and employees, </w:t>
      </w:r>
      <w:r>
        <w:rPr>
          <w:rFonts w:ascii="Times New Roman" w:eastAsia="Times New Roman" w:hAnsi="Times New Roman" w:cs="Times New Roman"/>
          <w:sz w:val="23"/>
          <w:szCs w:val="23"/>
          <w:lang w:val="en-US"/>
        </w:rPr>
        <w:t>R&amp;M</w:t>
      </w:r>
      <w:r w:rsidRPr="00992813">
        <w:rPr>
          <w:rFonts w:ascii="Times New Roman" w:eastAsia="Times New Roman" w:hAnsi="Times New Roman" w:cs="Times New Roman"/>
          <w:sz w:val="23"/>
          <w:szCs w:val="23"/>
          <w:lang w:val="en-US"/>
        </w:rPr>
        <w:t xml:space="preserve"> uses video surveillance equipment to make a video recording when visiting the </w:t>
      </w:r>
      <w:r w:rsidRPr="004F5D43">
        <w:rPr>
          <w:rFonts w:ascii="Times New Roman" w:eastAsia="Times New Roman" w:hAnsi="Times New Roman" w:cs="Times New Roman"/>
          <w:b/>
          <w:i/>
          <w:sz w:val="23"/>
          <w:szCs w:val="23"/>
          <w:lang w:val="en-US"/>
        </w:rPr>
        <w:t>“IC INVESTMENTS” LTD</w:t>
      </w:r>
      <w:r w:rsidRPr="00992813">
        <w:rPr>
          <w:rFonts w:ascii="Times New Roman" w:eastAsia="Times New Roman" w:hAnsi="Times New Roman" w:cs="Times New Roman"/>
          <w:sz w:val="23"/>
          <w:szCs w:val="23"/>
          <w:lang w:val="en-US"/>
        </w:rPr>
        <w:t xml:space="preserve"> office</w:t>
      </w:r>
      <w:r w:rsidRPr="00992813">
        <w:rPr>
          <w:rFonts w:ascii="Times New Roman"/>
          <w:sz w:val="23"/>
          <w:lang w:val="en-US"/>
        </w:rPr>
        <w:t>.</w:t>
      </w:r>
    </w:p>
    <w:p w14:paraId="566F8FB7" w14:textId="77777777" w:rsidR="00DE4CAF" w:rsidRDefault="00DE4CAF" w:rsidP="00DE4CAF">
      <w:pPr>
        <w:spacing w:after="120" w:line="240" w:lineRule="auto"/>
        <w:jc w:val="both"/>
        <w:rPr>
          <w:rFonts w:ascii="Times New Roman" w:eastAsia="Times New Roman" w:hAnsi="Times New Roman" w:cs="Times New Roman"/>
          <w:b/>
          <w:color w:val="000000"/>
          <w:sz w:val="23"/>
          <w:szCs w:val="23"/>
          <w:u w:val="single"/>
          <w:lang w:val="en-US"/>
        </w:rPr>
      </w:pPr>
    </w:p>
    <w:p w14:paraId="5A4B4708" w14:textId="77777777" w:rsidR="00DE4CAF" w:rsidRPr="00992813" w:rsidRDefault="00DE4CAF" w:rsidP="00DE4CAF">
      <w:pPr>
        <w:spacing w:after="120" w:line="240" w:lineRule="auto"/>
        <w:jc w:val="both"/>
        <w:rPr>
          <w:rFonts w:ascii="Times New Roman" w:eastAsia="Times New Roman" w:hAnsi="Times New Roman" w:cs="Times New Roman"/>
          <w:b/>
          <w:sz w:val="23"/>
          <w:szCs w:val="23"/>
          <w:u w:val="single"/>
          <w:lang w:val="en-US"/>
        </w:rPr>
      </w:pPr>
      <w:r w:rsidRPr="00992813">
        <w:rPr>
          <w:rFonts w:ascii="Times New Roman" w:eastAsia="Times New Roman" w:hAnsi="Times New Roman" w:cs="Times New Roman"/>
          <w:b/>
          <w:color w:val="000000"/>
          <w:sz w:val="23"/>
          <w:szCs w:val="23"/>
          <w:u w:val="single"/>
          <w:lang w:val="en-US"/>
        </w:rPr>
        <w:t>V.</w:t>
      </w:r>
      <w:r w:rsidRPr="00992813">
        <w:rPr>
          <w:rFonts w:ascii="Times New Roman" w:eastAsia="Times New Roman" w:hAnsi="Times New Roman" w:cs="Times New Roman"/>
          <w:b/>
          <w:sz w:val="23"/>
          <w:szCs w:val="23"/>
          <w:u w:val="single"/>
          <w:lang w:val="en-US"/>
        </w:rPr>
        <w:t xml:space="preserve"> Categories of third parties who have access to and process your personal data </w:t>
      </w:r>
    </w:p>
    <w:p w14:paraId="14F0DBF2" w14:textId="77777777"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w:t>
      </w:r>
      <w:r w:rsidRPr="00992813">
        <w:rPr>
          <w:rFonts w:ascii="Times New Roman" w:eastAsia="Times New Roman" w:hAnsi="Times New Roman" w:cs="Times New Roman"/>
          <w:sz w:val="23"/>
          <w:szCs w:val="23"/>
          <w:lang w:val="en-US"/>
        </w:rPr>
        <w:t xml:space="preserve">  Transportation/ courier companies, postal operators in order to perform our contractual obligations, dispatch of correspondence and communications, in connection with the contract between us;  </w:t>
      </w:r>
    </w:p>
    <w:p w14:paraId="773284D0" w14:textId="20924C9E"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(ii)</w:t>
      </w:r>
      <w:r w:rsidRPr="00992813">
        <w:rPr>
          <w:rFonts w:ascii="Times New Roman" w:eastAsia="Times New Roman" w:hAnsi="Times New Roman" w:cs="Times New Roman"/>
          <w:sz w:val="23"/>
          <w:szCs w:val="23"/>
          <w:lang w:val="en-US"/>
        </w:rPr>
        <w:t xml:space="preserve">  Persons to whom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has assigned to maintain equipment and software used to process your personal data;  </w:t>
      </w:r>
    </w:p>
    <w:p w14:paraId="681E1EB7" w14:textId="77777777"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(iii</w:t>
      </w:r>
      <w:r w:rsidRPr="00992813">
        <w:rPr>
          <w:rFonts w:ascii="Times New Roman" w:eastAsia="Times New Roman" w:hAnsi="Times New Roman" w:cs="Times New Roman"/>
          <w:sz w:val="23"/>
          <w:szCs w:val="23"/>
          <w:lang w:val="en-US"/>
        </w:rPr>
        <w:t xml:space="preserve">) Debt collection providers, notaries, attorneys, enforcement agents or any other third party, if the client has breached the obligation arising from a contract with us;  </w:t>
      </w:r>
    </w:p>
    <w:p w14:paraId="668D35C2" w14:textId="77777777"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(iv)</w:t>
      </w:r>
      <w:r w:rsidRPr="00992813">
        <w:rPr>
          <w:rFonts w:ascii="Times New Roman" w:eastAsia="Times New Roman" w:hAnsi="Times New Roman" w:cs="Times New Roman"/>
          <w:sz w:val="23"/>
          <w:szCs w:val="23"/>
          <w:lang w:val="en-US"/>
        </w:rPr>
        <w:t xml:space="preserve">  Banks serving payments made by you;  </w:t>
      </w:r>
    </w:p>
    <w:p w14:paraId="5254472A" w14:textId="2B78B72E"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(v)</w:t>
      </w:r>
      <w:r w:rsidRPr="00992813">
        <w:rPr>
          <w:rFonts w:ascii="Times New Roman" w:eastAsia="Times New Roman" w:hAnsi="Times New Roman" w:cs="Times New Roman"/>
          <w:sz w:val="23"/>
          <w:szCs w:val="23"/>
          <w:lang w:val="en-US"/>
        </w:rPr>
        <w:t xml:space="preserve"> Persons to whom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has provided the performance of part of the activities or obligations related to a particular service which we have undertaken to provide to you; </w:t>
      </w:r>
    </w:p>
    <w:p w14:paraId="063B017C" w14:textId="77777777"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 xml:space="preserve">(vi) </w:t>
      </w:r>
      <w:r w:rsidRPr="00992813">
        <w:rPr>
          <w:rFonts w:ascii="Times New Roman" w:eastAsia="Times New Roman" w:hAnsi="Times New Roman" w:cs="Times New Roman"/>
          <w:sz w:val="23"/>
          <w:szCs w:val="23"/>
          <w:lang w:val="en-US"/>
        </w:rPr>
        <w:t>Persons performing consultancy services in different fields - lawyers, accountants, etc.;</w:t>
      </w:r>
    </w:p>
    <w:p w14:paraId="20B4A2C1" w14:textId="77777777" w:rsidR="00DE4CAF" w:rsidRPr="00992813" w:rsidRDefault="00DE4CAF" w:rsidP="00DE4CAF">
      <w:pPr>
        <w:pBdr>
          <w:top w:val="nil"/>
          <w:left w:val="nil"/>
          <w:bottom w:val="nil"/>
          <w:right w:val="nil"/>
          <w:between w:val="nil"/>
        </w:pBdr>
        <w:shd w:val="clear" w:color="auto" w:fill="FFFFFF"/>
        <w:spacing w:line="240" w:lineRule="auto"/>
        <w:ind w:firstLine="720"/>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color w:val="000000"/>
          <w:sz w:val="23"/>
          <w:szCs w:val="23"/>
          <w:lang w:val="en-US"/>
        </w:rPr>
        <w:t>(vii)</w:t>
      </w:r>
      <w:r w:rsidRPr="00992813">
        <w:rPr>
          <w:rFonts w:ascii="Times New Roman" w:eastAsia="Times New Roman" w:hAnsi="Times New Roman" w:cs="Times New Roman"/>
          <w:color w:val="000000"/>
          <w:sz w:val="23"/>
          <w:szCs w:val="23"/>
          <w:lang w:val="en-US"/>
        </w:rPr>
        <w:t xml:space="preserve"> </w:t>
      </w:r>
      <w:r w:rsidRPr="00992813">
        <w:rPr>
          <w:rFonts w:ascii="Times New Roman" w:eastAsia="Times New Roman" w:hAnsi="Times New Roman" w:cs="Times New Roman"/>
          <w:sz w:val="23"/>
          <w:szCs w:val="23"/>
          <w:lang w:val="en-US"/>
        </w:rPr>
        <w:t>Bodies, institutions and individuals to which we are required to provide personal data under current legislation</w:t>
      </w:r>
      <w:r w:rsidRPr="00992813">
        <w:rPr>
          <w:rFonts w:ascii="Times New Roman" w:eastAsia="Times New Roman" w:hAnsi="Times New Roman" w:cs="Times New Roman"/>
          <w:color w:val="000000"/>
          <w:sz w:val="23"/>
          <w:szCs w:val="23"/>
          <w:lang w:val="en-US"/>
        </w:rPr>
        <w:t xml:space="preserve">;  </w:t>
      </w:r>
    </w:p>
    <w:p w14:paraId="4CD47C23" w14:textId="77777777" w:rsidR="00DE4CAF" w:rsidRPr="00992813" w:rsidRDefault="00DE4CAF" w:rsidP="00DE4CAF">
      <w:pPr>
        <w:pBdr>
          <w:top w:val="nil"/>
          <w:left w:val="nil"/>
          <w:bottom w:val="nil"/>
          <w:right w:val="nil"/>
          <w:between w:val="nil"/>
        </w:pBdr>
        <w:shd w:val="clear" w:color="auto" w:fill="FFFFFF"/>
        <w:spacing w:line="240" w:lineRule="auto"/>
        <w:ind w:left="1320" w:hanging="600"/>
        <w:rPr>
          <w:rFonts w:ascii="Times New Roman" w:eastAsia="Times New Roman" w:hAnsi="Times New Roman" w:cs="Times New Roman"/>
          <w:sz w:val="23"/>
          <w:szCs w:val="23"/>
          <w:lang w:val="en-US"/>
        </w:rPr>
      </w:pPr>
    </w:p>
    <w:p w14:paraId="0EAB2322" w14:textId="26FD8392" w:rsidR="00DE4CAF" w:rsidRPr="00992813" w:rsidRDefault="00DE4CAF" w:rsidP="00DE4CAF">
      <w:pPr>
        <w:pBdr>
          <w:top w:val="nil"/>
          <w:left w:val="nil"/>
          <w:bottom w:val="nil"/>
          <w:right w:val="nil"/>
          <w:between w:val="nil"/>
        </w:pBdr>
        <w:shd w:val="clear" w:color="auto" w:fill="FFFFFF"/>
        <w:spacing w:line="240" w:lineRule="auto"/>
        <w:ind w:firstLine="720"/>
        <w:rPr>
          <w:rFonts w:ascii="Times New Roman" w:eastAsia="Times New Roman" w:hAnsi="Times New Roman" w:cs="Times New Roman"/>
          <w:sz w:val="23"/>
          <w:szCs w:val="23"/>
          <w:lang w:val="en-US"/>
        </w:rPr>
      </w:pPr>
      <w:r w:rsidRPr="00992813">
        <w:rPr>
          <w:rFonts w:ascii="Times New Roman" w:eastAsia="Times New Roman" w:hAnsi="Times New Roman" w:cs="Times New Roman"/>
          <w:b/>
          <w:sz w:val="23"/>
          <w:szCs w:val="23"/>
          <w:lang w:val="en-US"/>
        </w:rPr>
        <w:t>(viii)</w:t>
      </w:r>
      <w:r w:rsidRPr="00992813">
        <w:rPr>
          <w:rFonts w:ascii="Times New Roman" w:eastAsia="Times New Roman" w:hAnsi="Times New Roman" w:cs="Times New Roman"/>
          <w:sz w:val="23"/>
          <w:szCs w:val="23"/>
          <w:lang w:val="en-US"/>
        </w:rPr>
        <w:t xml:space="preserve"> Security companies holding a license to perform private security activities processing the video recordings of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sites/offices and/or maintaining other registers in the process of ensuring the access regime in the same sites; </w:t>
      </w:r>
    </w:p>
    <w:p w14:paraId="4FFF4110" w14:textId="77777777" w:rsidR="00DE4CAF" w:rsidRDefault="00DE4CAF">
      <w:pPr>
        <w:spacing w:after="120" w:line="240" w:lineRule="auto"/>
        <w:jc w:val="both"/>
        <w:rPr>
          <w:rFonts w:ascii="Times New Roman" w:eastAsia="Times New Roman" w:hAnsi="Times New Roman" w:cs="Times New Roman"/>
          <w:b/>
          <w:i/>
          <w:sz w:val="23"/>
          <w:szCs w:val="23"/>
        </w:rPr>
      </w:pPr>
    </w:p>
    <w:p w14:paraId="117A51D6" w14:textId="77777777" w:rsidR="00DE4CAF" w:rsidRPr="00992813" w:rsidRDefault="00DE4CAF" w:rsidP="00DE4CAF">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lastRenderedPageBreak/>
        <w:t xml:space="preserve">VI. For what period of time your personal data shall be retained? </w:t>
      </w:r>
    </w:p>
    <w:p w14:paraId="1CA2470D" w14:textId="77777777" w:rsidR="00DE4CAF" w:rsidRDefault="00DE4CAF" w:rsidP="00DE4CAF">
      <w:pPr>
        <w:shd w:val="clear" w:color="auto" w:fill="FFFFFF"/>
        <w:spacing w:line="240" w:lineRule="auto"/>
        <w:rPr>
          <w:rFonts w:ascii="Tahoma" w:eastAsia="Times New Roman" w:hAnsi="Tahoma" w:cs="Tahoma"/>
          <w:color w:val="333333"/>
          <w:sz w:val="19"/>
          <w:szCs w:val="19"/>
          <w:shd w:val="clear" w:color="auto" w:fill="FFFFFF"/>
        </w:rPr>
      </w:pPr>
    </w:p>
    <w:p w14:paraId="188C7C11" w14:textId="77777777" w:rsidR="00DE4CAF" w:rsidRPr="00F954C0" w:rsidRDefault="00DE4CAF" w:rsidP="00DE4CAF">
      <w:pPr>
        <w:shd w:val="clear" w:color="auto" w:fill="FFFFFF"/>
        <w:spacing w:line="240" w:lineRule="auto"/>
        <w:rPr>
          <w:rFonts w:ascii="Times New Roman" w:eastAsia="Times New Roman" w:hAnsi="Times New Roman" w:cs="Times New Roman"/>
          <w:sz w:val="23"/>
          <w:szCs w:val="23"/>
          <w:lang w:val="en-US"/>
        </w:rPr>
      </w:pPr>
      <w:r w:rsidRPr="00F954C0">
        <w:rPr>
          <w:rFonts w:ascii="Times New Roman" w:eastAsia="Times New Roman" w:hAnsi="Times New Roman" w:cs="Times New Roman"/>
          <w:sz w:val="23"/>
          <w:szCs w:val="23"/>
          <w:lang w:val="en-US"/>
        </w:rPr>
        <w:t>The period of storage of your personal data depends on the processing purposes for which it was collected:  </w:t>
      </w:r>
    </w:p>
    <w:p w14:paraId="60805072" w14:textId="77777777" w:rsidR="00DE4CAF" w:rsidRDefault="00DE4CAF" w:rsidP="00DE4CAF">
      <w:pPr>
        <w:spacing w:after="120" w:line="240" w:lineRule="auto"/>
        <w:ind w:firstLine="720"/>
        <w:jc w:val="both"/>
        <w:rPr>
          <w:rFonts w:ascii="Times New Roman" w:eastAsia="Times New Roman" w:hAnsi="Times New Roman" w:cs="Times New Roman"/>
          <w:b/>
          <w:sz w:val="23"/>
          <w:szCs w:val="23"/>
          <w:lang w:val="en-US"/>
        </w:rPr>
      </w:pPr>
    </w:p>
    <w:p w14:paraId="359B0F10" w14:textId="7CC8054F" w:rsidR="00DE4CAF" w:rsidRPr="00992813" w:rsidRDefault="00DE4CAF" w:rsidP="00DE4CAF">
      <w:pPr>
        <w:spacing w:after="120" w:line="240" w:lineRule="auto"/>
        <w:ind w:firstLine="720"/>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b/>
          <w:sz w:val="23"/>
          <w:szCs w:val="23"/>
          <w:lang w:val="en-US"/>
        </w:rPr>
        <w:t xml:space="preserve">1. </w:t>
      </w:r>
      <w:r w:rsidRPr="00992813">
        <w:rPr>
          <w:rFonts w:ascii="Times New Roman" w:eastAsia="Times New Roman" w:hAnsi="Times New Roman" w:cs="Times New Roman"/>
          <w:b/>
          <w:i/>
          <w:sz w:val="23"/>
          <w:szCs w:val="23"/>
          <w:lang w:val="en-US"/>
        </w:rPr>
        <w:t xml:space="preserve">Personal data processed for the purpose of signing/ amending and performing contracts </w:t>
      </w:r>
      <w:r w:rsidRPr="00992813">
        <w:rPr>
          <w:rFonts w:ascii="Times New Roman" w:eastAsia="Times New Roman" w:hAnsi="Times New Roman" w:cs="Times New Roman"/>
          <w:sz w:val="23"/>
          <w:szCs w:val="23"/>
          <w:lang w:val="en-US"/>
        </w:rPr>
        <w:t xml:space="preserve">between </w:t>
      </w:r>
      <w:r>
        <w:rPr>
          <w:rFonts w:ascii="Times New Roman" w:eastAsia="Times New Roman" w:hAnsi="Times New Roman" w:cs="Times New Roman"/>
          <w:sz w:val="23"/>
          <w:szCs w:val="23"/>
          <w:lang w:val="en-US"/>
        </w:rPr>
        <w:t>R&amp;M</w:t>
      </w:r>
      <w:r w:rsidRPr="00992813">
        <w:rPr>
          <w:rFonts w:ascii="Times New Roman" w:eastAsia="Times New Roman" w:hAnsi="Times New Roman" w:cs="Times New Roman"/>
          <w:sz w:val="23"/>
          <w:szCs w:val="23"/>
          <w:lang w:val="en-US"/>
        </w:rPr>
        <w:t xml:space="preserve"> and you or a company represented by you - for the duration of the contract and until the final settlement of all financial relations between the parties.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may retain some of your personal data for a longer period of time until the expiration of the applicable limitation period in order protection against any customer claims in connection with the execution/ termination of contracts with us as well as for a longer period of time in case of a legal dispute that has already arisen until its final decision has been reached with a court/ arbitration ruling enforced; </w:t>
      </w:r>
    </w:p>
    <w:p w14:paraId="189DB700" w14:textId="77777777" w:rsidR="00DE4CAF" w:rsidRPr="00992813"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i/>
          <w:sz w:val="23"/>
          <w:szCs w:val="23"/>
          <w:lang w:val="en-US"/>
        </w:rPr>
        <w:t xml:space="preserve">2. Personal data processed for the purpose of issuing accounting / financial documents </w:t>
      </w:r>
      <w:r w:rsidRPr="00992813">
        <w:rPr>
          <w:rFonts w:ascii="Times New Roman" w:eastAsia="Times New Roman" w:hAnsi="Times New Roman" w:cs="Times New Roman"/>
          <w:sz w:val="23"/>
          <w:szCs w:val="23"/>
          <w:lang w:val="en-US"/>
        </w:rPr>
        <w:t xml:space="preserve">for the implementation of the tax and social security supervision, but not limited to invoices, debit, credit notes, delivery protocols, service/ goods contracts shall be kept at least 11 years after the expiry of the limitation period for repayment of the public claim unless the applicable law provides for a longer period. </w:t>
      </w:r>
    </w:p>
    <w:p w14:paraId="75823AD6" w14:textId="77777777" w:rsidR="00DE4CAF" w:rsidRDefault="00DE4CAF" w:rsidP="00DE4CAF">
      <w:pPr>
        <w:spacing w:after="120" w:line="240" w:lineRule="auto"/>
        <w:ind w:firstLine="720"/>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b/>
          <w:i/>
          <w:sz w:val="23"/>
          <w:szCs w:val="23"/>
          <w:lang w:val="en-US"/>
        </w:rPr>
        <w:t>3. Video recordings from security cameras - no more than 30 days after the recording was created</w:t>
      </w:r>
      <w:r w:rsidRPr="00992813">
        <w:rPr>
          <w:rFonts w:ascii="Times New Roman" w:eastAsia="Times New Roman" w:hAnsi="Times New Roman" w:cs="Times New Roman"/>
          <w:sz w:val="23"/>
          <w:szCs w:val="23"/>
          <w:lang w:val="en-US"/>
        </w:rPr>
        <w:t>.</w:t>
      </w:r>
    </w:p>
    <w:p w14:paraId="264EFF8E" w14:textId="77777777" w:rsidR="00DE4CAF" w:rsidRPr="00992813" w:rsidRDefault="00DE4CAF" w:rsidP="00DE4CAF">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color w:val="000000"/>
          <w:sz w:val="23"/>
          <w:szCs w:val="23"/>
          <w:u w:val="single"/>
          <w:lang w:val="en-US"/>
        </w:rPr>
        <w:t>VII. Your right regarding personal data processessing</w:t>
      </w:r>
    </w:p>
    <w:p w14:paraId="3FAEA16F" w14:textId="77777777" w:rsidR="00DE4CAF" w:rsidRPr="00992813" w:rsidRDefault="00DE4CAF" w:rsidP="00DE4CAF">
      <w:pPr>
        <w:spacing w:after="120" w:line="240" w:lineRule="auto"/>
        <w:jc w:val="both"/>
        <w:rPr>
          <w:rFonts w:ascii="Times New Roman" w:eastAsia="Times New Roman" w:hAnsi="Times New Roman" w:cs="Times New Roman"/>
          <w:b/>
          <w:i/>
          <w:sz w:val="23"/>
          <w:szCs w:val="23"/>
          <w:lang w:val="en-US"/>
        </w:rPr>
      </w:pPr>
      <w:r w:rsidRPr="00992813">
        <w:rPr>
          <w:rFonts w:ascii="Times New Roman" w:eastAsia="Times New Roman" w:hAnsi="Times New Roman" w:cs="Times New Roman"/>
          <w:b/>
          <w:i/>
          <w:sz w:val="23"/>
          <w:szCs w:val="23"/>
          <w:lang w:val="en-US"/>
        </w:rPr>
        <w:t>1.General rights</w:t>
      </w:r>
    </w:p>
    <w:p w14:paraId="2973F7AB" w14:textId="46B022C8" w:rsidR="00DE4CAF" w:rsidRPr="00992813" w:rsidRDefault="00DE4CAF" w:rsidP="00DE4CAF">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In relation to the processing of personal data, you have the following rights that you may exercise at any time while we store or process your personal data by sending</w:t>
      </w:r>
      <w:r w:rsidR="00E45C9E">
        <w:rPr>
          <w:rFonts w:ascii="Times New Roman" w:eastAsia="Times New Roman" w:hAnsi="Times New Roman" w:cs="Times New Roman"/>
          <w:sz w:val="23"/>
          <w:szCs w:val="23"/>
          <w:lang w:val="en-US"/>
        </w:rPr>
        <w:t xml:space="preserve"> a request to the address of</w:t>
      </w:r>
      <w:r w:rsidRPr="00992813">
        <w:rPr>
          <w:rFonts w:ascii="Times New Roman" w:eastAsia="Times New Roman" w:hAnsi="Times New Roman" w:cs="Times New Roman"/>
          <w:sz w:val="23"/>
          <w:szCs w:val="23"/>
          <w:lang w:val="en-US"/>
        </w:rPr>
        <w:t xml:space="preserve"> </w:t>
      </w:r>
      <w:r w:rsidR="00E45C9E">
        <w:rPr>
          <w:rFonts w:ascii="Times New Roman" w:eastAsia="Times New Roman" w:hAnsi="Times New Roman" w:cs="Times New Roman"/>
          <w:sz w:val="23"/>
          <w:szCs w:val="23"/>
          <w:lang w:val="en-US"/>
        </w:rPr>
        <w:t>“IC INVESTMENTS” LTD</w:t>
      </w:r>
      <w:r w:rsidR="00E45C9E"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sz w:val="23"/>
          <w:szCs w:val="23"/>
          <w:lang w:val="en-US"/>
        </w:rPr>
        <w:t xml:space="preserve">listed above or electronically at e-mail: </w:t>
      </w:r>
      <w:r w:rsidRPr="00EF7F70">
        <w:rPr>
          <w:rStyle w:val="Hyperlink"/>
          <w:rFonts w:ascii="Times New Roman" w:eastAsia="Times New Roman" w:hAnsi="Times New Roman" w:cs="Times New Roman"/>
          <w:sz w:val="23"/>
          <w:szCs w:val="23"/>
          <w:lang w:val="en-US"/>
        </w:rPr>
        <w:t>gdpr@</w:t>
      </w:r>
      <w:r>
        <w:rPr>
          <w:rStyle w:val="Hyperlink"/>
          <w:rFonts w:ascii="Times New Roman" w:eastAsia="Times New Roman" w:hAnsi="Times New Roman" w:cs="Times New Roman"/>
          <w:sz w:val="23"/>
          <w:szCs w:val="23"/>
          <w:lang w:val="en-US"/>
        </w:rPr>
        <w:t>parkandspa.eu</w:t>
      </w:r>
    </w:p>
    <w:p w14:paraId="60F11484" w14:textId="21787658" w:rsidR="00DE4CAF" w:rsidRPr="00992813" w:rsidRDefault="00DE4CAF" w:rsidP="00DE4CAF">
      <w:pPr>
        <w:widowControl w:val="0"/>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You have the right to request from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w:t>
      </w:r>
    </w:p>
    <w:p w14:paraId="1BACEB0A"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jc w:val="both"/>
        <w:rPr>
          <w:color w:val="000000"/>
          <w:sz w:val="23"/>
          <w:szCs w:val="23"/>
          <w:lang w:val="en-US"/>
        </w:rPr>
      </w:pPr>
      <w:r w:rsidRPr="00992813">
        <w:rPr>
          <w:rFonts w:ascii="Times New Roman" w:eastAsia="Times New Roman" w:hAnsi="Times New Roman" w:cs="Times New Roman"/>
          <w:color w:val="000000"/>
          <w:sz w:val="23"/>
          <w:szCs w:val="23"/>
          <w:lang w:val="en-US"/>
        </w:rPr>
        <w:t xml:space="preserve">a copy of your personal data and access to them at any time; </w:t>
      </w:r>
    </w:p>
    <w:p w14:paraId="53C1A55D"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to rectify without undue delay your inaccurate personal data as well as data that has already not up to date; </w:t>
      </w:r>
    </w:p>
    <w:p w14:paraId="46F1CC9B"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your personal data in a form convenient to transfer them to another personal data controller, or to ask us to do so without being impeded by ourselves (the right of portability); </w:t>
      </w:r>
    </w:p>
    <w:p w14:paraId="45433EC2"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to delete your personal data without undue delay in the presence of any of the legal grounds for doing so; </w:t>
      </w:r>
    </w:p>
    <w:p w14:paraId="3FCB7A42"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to limit the processing of your personal data, in which case your data will only be stored but not processed. Our refusal to limit the processing will be explicit only in writing, and we are obliged to provide you grounds by specifying the legitimate reason; </w:t>
      </w:r>
    </w:p>
    <w:p w14:paraId="7C1E1163" w14:textId="77777777" w:rsidR="00DE4CAF" w:rsidRPr="00992813" w:rsidRDefault="00DE4CAF" w:rsidP="00DE4CAF">
      <w:pPr>
        <w:widowControl w:val="0"/>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You also have the right to:</w:t>
      </w:r>
    </w:p>
    <w:p w14:paraId="288DF3E2" w14:textId="113B16DA" w:rsidR="00DE4CAF" w:rsidRPr="00992813" w:rsidRDefault="00DE4CAF" w:rsidP="00DE4CAF">
      <w:pPr>
        <w:widowControl w:val="0"/>
        <w:numPr>
          <w:ilvl w:val="0"/>
          <w:numId w:val="5"/>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jc w:val="both"/>
        <w:rPr>
          <w:color w:val="000000"/>
          <w:sz w:val="23"/>
          <w:szCs w:val="23"/>
          <w:lang w:val="en-US"/>
        </w:rPr>
      </w:pPr>
      <w:r w:rsidRPr="00992813">
        <w:rPr>
          <w:rFonts w:ascii="Times New Roman" w:eastAsia="Times New Roman" w:hAnsi="Times New Roman" w:cs="Times New Roman"/>
          <w:color w:val="000000"/>
          <w:sz w:val="23"/>
          <w:szCs w:val="23"/>
          <w:lang w:val="en-US"/>
        </w:rPr>
        <w:t xml:space="preserve">withdraw your consent to the processing of your personal data at any time with a separate request addressed to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 xml:space="preserve">for consent-based processing; </w:t>
      </w:r>
    </w:p>
    <w:p w14:paraId="68D1F4C0"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oppose the processing of your personal data; </w:t>
      </w:r>
    </w:p>
    <w:p w14:paraId="59A746CF"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 xml:space="preserve">oppose the automated processing, including profiling;  </w:t>
      </w:r>
    </w:p>
    <w:p w14:paraId="015463F8" w14:textId="77777777" w:rsidR="00DE4CAF" w:rsidRPr="00992813" w:rsidRDefault="00DE4CAF" w:rsidP="00DE4CAF">
      <w:pPr>
        <w:widowControl w:val="0"/>
        <w:numPr>
          <w:ilvl w:val="0"/>
          <w:numId w:val="4"/>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3"/>
          <w:szCs w:val="23"/>
          <w:lang w:val="en-US"/>
        </w:rPr>
      </w:pPr>
      <w:r w:rsidRPr="00992813">
        <w:rPr>
          <w:rFonts w:ascii="Times New Roman" w:eastAsia="Times New Roman" w:hAnsi="Times New Roman" w:cs="Times New Roman"/>
          <w:sz w:val="23"/>
          <w:szCs w:val="23"/>
          <w:lang w:val="en-US"/>
        </w:rPr>
        <w:t>not be the subject of a decision based solely on automated processing including profiling;</w:t>
      </w:r>
    </w:p>
    <w:p w14:paraId="4FFF555B" w14:textId="77777777" w:rsidR="00DE4CAF" w:rsidRDefault="00DE4CAF">
      <w:pPr>
        <w:spacing w:after="120" w:line="240" w:lineRule="auto"/>
        <w:jc w:val="both"/>
        <w:rPr>
          <w:rFonts w:ascii="Times New Roman" w:eastAsia="Times New Roman" w:hAnsi="Times New Roman" w:cs="Times New Roman"/>
          <w:b/>
          <w:color w:val="000000"/>
          <w:sz w:val="23"/>
          <w:szCs w:val="23"/>
          <w:u w:val="single"/>
        </w:rPr>
      </w:pPr>
    </w:p>
    <w:p w14:paraId="44E81B62" w14:textId="77777777" w:rsidR="00F84D7A" w:rsidRDefault="00F84D7A">
      <w:pPr>
        <w:spacing w:after="120" w:line="240" w:lineRule="auto"/>
        <w:jc w:val="both"/>
        <w:rPr>
          <w:rFonts w:ascii="Times New Roman" w:eastAsia="Times New Roman" w:hAnsi="Times New Roman" w:cs="Times New Roman"/>
          <w:b/>
          <w:color w:val="000000"/>
          <w:sz w:val="23"/>
          <w:szCs w:val="23"/>
          <w:u w:val="single"/>
        </w:rPr>
      </w:pPr>
    </w:p>
    <w:p w14:paraId="32B614EE" w14:textId="77777777" w:rsidR="00F84D7A" w:rsidRDefault="00F8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sz w:val="23"/>
          <w:szCs w:val="23"/>
        </w:rPr>
      </w:pPr>
    </w:p>
    <w:p w14:paraId="5FA13CDA"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sz w:val="23"/>
          <w:szCs w:val="23"/>
          <w:lang w:val="en-US"/>
        </w:rPr>
      </w:pPr>
      <w:r w:rsidRPr="00992813">
        <w:rPr>
          <w:rFonts w:ascii="Times New Roman" w:eastAsia="Times New Roman" w:hAnsi="Times New Roman" w:cs="Times New Roman"/>
          <w:b/>
          <w:i/>
          <w:sz w:val="23"/>
          <w:szCs w:val="23"/>
          <w:lang w:val="en-US"/>
        </w:rPr>
        <w:lastRenderedPageBreak/>
        <w:t xml:space="preserve">2. You have a right to file a complaint to the supervisory authority </w:t>
      </w:r>
    </w:p>
    <w:p w14:paraId="47A859BA"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You have the right to file a complaint directly to the supervisory body and the competent authority is the Personal Data Protection Commission, address: 1592 Sofia, 2 Prof. Tsvetan Lazarov (www.cpdp.bg).</w:t>
      </w:r>
    </w:p>
    <w:p w14:paraId="208708F1" w14:textId="620C3C8D"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In case you wish to file a complaint about the processing of your personal data performed by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you can do so at the specified contact details of the Data Controller (at the above mentioned contact details).</w:t>
      </w:r>
    </w:p>
    <w:p w14:paraId="776ECD41"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sz w:val="23"/>
          <w:szCs w:val="23"/>
          <w:lang w:val="en-US"/>
        </w:rPr>
      </w:pPr>
      <w:r w:rsidRPr="00992813">
        <w:rPr>
          <w:rFonts w:ascii="Times New Roman" w:eastAsia="Times New Roman" w:hAnsi="Times New Roman" w:cs="Times New Roman"/>
          <w:b/>
          <w:i/>
          <w:sz w:val="23"/>
          <w:szCs w:val="23"/>
          <w:lang w:val="en-US"/>
        </w:rPr>
        <w:t xml:space="preserve">3. Automated decision making  </w:t>
      </w:r>
    </w:p>
    <w:p w14:paraId="70C5304B"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sz w:val="23"/>
          <w:szCs w:val="23"/>
          <w:highlight w:val="yellow"/>
          <w:lang w:val="en-US"/>
        </w:rPr>
      </w:pPr>
      <w:r w:rsidRPr="00992813">
        <w:rPr>
          <w:rFonts w:ascii="Times New Roman" w:eastAsia="Times New Roman" w:hAnsi="Times New Roman" w:cs="Times New Roman"/>
          <w:sz w:val="23"/>
          <w:szCs w:val="23"/>
          <w:lang w:val="en-US"/>
        </w:rPr>
        <w:t>The data controller does not use your personal data for automated decision making. In the event that we intend to use your personal data for automated decision making, you have the right to be informed and therefore to receive information about the logic of any automated processing of personal data relating to you.</w:t>
      </w:r>
    </w:p>
    <w:p w14:paraId="57DAACD9"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sz w:val="23"/>
          <w:szCs w:val="23"/>
          <w:lang w:val="en-US"/>
        </w:rPr>
      </w:pPr>
      <w:r w:rsidRPr="00992813">
        <w:rPr>
          <w:rFonts w:ascii="Times New Roman" w:eastAsia="Times New Roman" w:hAnsi="Times New Roman" w:cs="Times New Roman"/>
          <w:b/>
          <w:i/>
          <w:sz w:val="23"/>
          <w:szCs w:val="23"/>
          <w:lang w:val="en-US"/>
        </w:rPr>
        <w:t xml:space="preserve">4. Objection against direct marketing use  </w:t>
      </w:r>
    </w:p>
    <w:p w14:paraId="7B25E78E" w14:textId="77777777" w:rsidR="009F2C41" w:rsidRPr="00992813" w:rsidRDefault="009F2C41" w:rsidP="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3"/>
          <w:szCs w:val="23"/>
          <w:highlight w:val="yellow"/>
          <w:lang w:val="en-US"/>
        </w:rPr>
      </w:pPr>
      <w:r w:rsidRPr="00992813">
        <w:rPr>
          <w:rFonts w:ascii="Times New Roman" w:eastAsia="Times New Roman" w:hAnsi="Times New Roman" w:cs="Times New Roman"/>
          <w:sz w:val="23"/>
          <w:szCs w:val="23"/>
          <w:lang w:val="en-US"/>
        </w:rPr>
        <w:t>You have the right to object to the future processing of your personal data for the purposes of direct marketing and advertising as well as to disclosure to third parties and their use on their behalf for the purposes of direct marketing and advertising by withdrawing your consent anytime. To do so, you may send an e-mail with the request to discontinue the use of your personal data for direct marketing purposes at</w:t>
      </w:r>
      <w:r w:rsidRPr="00992813">
        <w:rPr>
          <w:rFonts w:ascii="Times New Roman"/>
          <w:sz w:val="23"/>
          <w:lang w:val="en-US"/>
        </w:rPr>
        <w:t xml:space="preserve">: </w:t>
      </w:r>
      <w:r w:rsidRPr="00EF7F70">
        <w:rPr>
          <w:rStyle w:val="Hyperlink"/>
          <w:rFonts w:ascii="Times New Roman" w:eastAsia="Times New Roman" w:hAnsi="Times New Roman" w:cs="Times New Roman"/>
          <w:sz w:val="23"/>
          <w:szCs w:val="23"/>
          <w:lang w:val="en-US"/>
        </w:rPr>
        <w:t>gdpr@</w:t>
      </w:r>
      <w:r>
        <w:rPr>
          <w:rStyle w:val="Hyperlink"/>
          <w:rFonts w:ascii="Times New Roman" w:eastAsia="Times New Roman" w:hAnsi="Times New Roman" w:cs="Times New Roman"/>
          <w:sz w:val="23"/>
          <w:szCs w:val="23"/>
          <w:lang w:val="en-US"/>
        </w:rPr>
        <w:t>parkandspa.eu</w:t>
      </w:r>
    </w:p>
    <w:p w14:paraId="783133E9" w14:textId="0E83149F" w:rsidR="009F2C41" w:rsidRPr="00992813" w:rsidRDefault="009F2C41" w:rsidP="009F2C41">
      <w:pPr>
        <w:spacing w:after="120" w:line="240" w:lineRule="auto"/>
        <w:jc w:val="both"/>
        <w:rPr>
          <w:rFonts w:ascii="Times New Roman" w:eastAsia="Times New Roman" w:hAnsi="Times New Roman" w:cs="Times New Roman"/>
          <w:b/>
          <w:i/>
          <w:sz w:val="23"/>
          <w:szCs w:val="23"/>
          <w:lang w:val="en-US"/>
        </w:rPr>
      </w:pPr>
      <w:r w:rsidRPr="00992813">
        <w:rPr>
          <w:rFonts w:ascii="Times New Roman" w:eastAsia="Times New Roman" w:hAnsi="Times New Roman" w:cs="Times New Roman"/>
          <w:b/>
          <w:i/>
          <w:sz w:val="23"/>
          <w:szCs w:val="23"/>
          <w:lang w:val="en-US"/>
        </w:rPr>
        <w:t xml:space="preserve">5. Can you refuse to provide personal data to </w:t>
      </w:r>
      <w:r>
        <w:rPr>
          <w:rFonts w:ascii="Times New Roman" w:eastAsia="Times New Roman" w:hAnsi="Times New Roman" w:cs="Times New Roman"/>
          <w:sz w:val="23"/>
          <w:szCs w:val="23"/>
          <w:lang w:val="en-US"/>
        </w:rPr>
        <w:t>“</w:t>
      </w:r>
      <w:r w:rsidRPr="009F2C41">
        <w:rPr>
          <w:rFonts w:ascii="Times New Roman" w:eastAsia="Times New Roman" w:hAnsi="Times New Roman" w:cs="Times New Roman"/>
          <w:b/>
          <w:i/>
          <w:sz w:val="23"/>
          <w:szCs w:val="23"/>
          <w:lang w:val="en-US"/>
        </w:rPr>
        <w:t>IC INVESTMENTS” LTD</w:t>
      </w:r>
      <w:r w:rsidRPr="00992813">
        <w:rPr>
          <w:rFonts w:ascii="Times New Roman" w:eastAsia="Times New Roman" w:hAnsi="Times New Roman" w:cs="Times New Roman"/>
          <w:b/>
          <w:i/>
          <w:sz w:val="23"/>
          <w:szCs w:val="23"/>
          <w:lang w:val="en-US"/>
        </w:rPr>
        <w:t xml:space="preserve"> and what shall be the consequences of this act?</w:t>
      </w:r>
    </w:p>
    <w:p w14:paraId="12A15F45" w14:textId="49D9CF39" w:rsidR="009F2C41" w:rsidRPr="00992813" w:rsidRDefault="009F2C41" w:rsidP="009F2C41">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In order to conclude a contract with you and</w:t>
      </w:r>
      <w:r>
        <w:rPr>
          <w:rFonts w:ascii="Times New Roman" w:eastAsia="Times New Roman" w:hAnsi="Times New Roman" w:cs="Times New Roman"/>
          <w:sz w:val="23"/>
          <w:szCs w:val="23"/>
          <w:lang w:val="en-US"/>
        </w:rPr>
        <w:t>/or to</w:t>
      </w:r>
      <w:r w:rsidRPr="00992813">
        <w:rPr>
          <w:rFonts w:ascii="Times New Roman" w:eastAsia="Times New Roman" w:hAnsi="Times New Roman" w:cs="Times New Roman"/>
          <w:sz w:val="23"/>
          <w:szCs w:val="23"/>
          <w:lang w:val="en-US"/>
        </w:rPr>
        <w:t xml:space="preserve"> provide you with the requested </w:t>
      </w:r>
      <w:r>
        <w:rPr>
          <w:rFonts w:ascii="Times New Roman" w:eastAsia="Times New Roman" w:hAnsi="Times New Roman" w:cs="Times New Roman"/>
          <w:sz w:val="23"/>
          <w:szCs w:val="23"/>
          <w:lang w:val="en-US"/>
        </w:rPr>
        <w:t xml:space="preserve">products or </w:t>
      </w:r>
      <w:r w:rsidRPr="00992813">
        <w:rPr>
          <w:rFonts w:ascii="Times New Roman" w:eastAsia="Times New Roman" w:hAnsi="Times New Roman" w:cs="Times New Roman"/>
          <w:sz w:val="23"/>
          <w:szCs w:val="23"/>
          <w:lang w:val="en-US"/>
        </w:rPr>
        <w:t xml:space="preserve">services in accordance with our statutory and consequent contractual obligations,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needs certain data to identify the contracting party, its proxy, contact details, details related to payment of obligations.  </w:t>
      </w:r>
    </w:p>
    <w:p w14:paraId="53D083A7" w14:textId="77777777" w:rsidR="009F2C41" w:rsidRDefault="009F2C41" w:rsidP="009F2C41">
      <w:pPr>
        <w:spacing w:after="120" w:line="240" w:lineRule="auto"/>
        <w:jc w:val="both"/>
        <w:rPr>
          <w:rFonts w:ascii="Times New Roman" w:eastAsia="Times New Roman" w:hAnsi="Times New Roman" w:cs="Times New Roman"/>
          <w:sz w:val="23"/>
          <w:szCs w:val="23"/>
          <w:lang w:val="en-US"/>
        </w:rPr>
      </w:pPr>
      <w:r w:rsidRPr="00992813">
        <w:rPr>
          <w:rFonts w:ascii="Times New Roman" w:eastAsia="Times New Roman" w:hAnsi="Times New Roman" w:cs="Times New Roman"/>
          <w:sz w:val="23"/>
          <w:szCs w:val="23"/>
          <w:lang w:val="en-US"/>
        </w:rPr>
        <w:t xml:space="preserve">You refusal to provide such data prevents us from signing a contract with you. </w:t>
      </w:r>
    </w:p>
    <w:p w14:paraId="67EAFBD8" w14:textId="77777777" w:rsidR="00301303" w:rsidRDefault="00301303" w:rsidP="00301303">
      <w:pPr>
        <w:spacing w:after="120" w:line="240" w:lineRule="auto"/>
        <w:jc w:val="both"/>
        <w:rPr>
          <w:rFonts w:ascii="Times New Roman" w:eastAsia="Times New Roman" w:hAnsi="Times New Roman" w:cs="Times New Roman"/>
          <w:b/>
          <w:sz w:val="23"/>
          <w:szCs w:val="23"/>
          <w:u w:val="single"/>
          <w:lang w:val="en-US"/>
        </w:rPr>
      </w:pPr>
    </w:p>
    <w:p w14:paraId="459A3F7E" w14:textId="77777777" w:rsidR="00301303" w:rsidRPr="00992813" w:rsidRDefault="00301303" w:rsidP="00301303">
      <w:pPr>
        <w:spacing w:after="120" w:line="240" w:lineRule="auto"/>
        <w:jc w:val="both"/>
        <w:rPr>
          <w:rFonts w:ascii="Times New Roman" w:eastAsia="Times New Roman" w:hAnsi="Times New Roman" w:cs="Times New Roman"/>
          <w:b/>
          <w:color w:val="000000"/>
          <w:sz w:val="23"/>
          <w:szCs w:val="23"/>
          <w:u w:val="single"/>
          <w:lang w:val="en-US"/>
        </w:rPr>
      </w:pPr>
      <w:r w:rsidRPr="00992813">
        <w:rPr>
          <w:rFonts w:ascii="Times New Roman" w:eastAsia="Times New Roman" w:hAnsi="Times New Roman" w:cs="Times New Roman"/>
          <w:b/>
          <w:sz w:val="23"/>
          <w:szCs w:val="23"/>
          <w:u w:val="single"/>
          <w:lang w:val="en-US"/>
        </w:rPr>
        <w:t xml:space="preserve">VIII. How we shall protect your personal data </w:t>
      </w:r>
    </w:p>
    <w:p w14:paraId="498298C5" w14:textId="4C5166BD"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applies organizational, physical, IT and other necessary measures to ensure the security and protection of your personal data and the monitoring of the personal data processing</w:t>
      </w:r>
      <w:r w:rsidRPr="00992813">
        <w:rPr>
          <w:rFonts w:ascii="Times New Roman" w:eastAsia="Times New Roman" w:hAnsi="Times New Roman" w:cs="Times New Roman"/>
          <w:color w:val="000000"/>
          <w:sz w:val="23"/>
          <w:szCs w:val="23"/>
          <w:lang w:val="en-US"/>
        </w:rPr>
        <w:t xml:space="preserve">.  </w:t>
      </w:r>
    </w:p>
    <w:p w14:paraId="322B88CC" w14:textId="77777777"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Among other things, such security measures include the following activities: </w:t>
      </w:r>
    </w:p>
    <w:p w14:paraId="4B2BBBAC" w14:textId="32FF5BBE"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has established the requirements for the processing, registration and storage of personal data by the adopted internal procedures, the observance of which is constantly observed</w:t>
      </w:r>
      <w:r w:rsidRPr="00992813">
        <w:rPr>
          <w:rFonts w:ascii="Times New Roman" w:eastAsia="Times New Roman" w:hAnsi="Times New Roman" w:cs="Times New Roman"/>
          <w:color w:val="000000"/>
          <w:sz w:val="23"/>
          <w:szCs w:val="23"/>
          <w:lang w:val="en-US"/>
        </w:rPr>
        <w:t xml:space="preserve">; </w:t>
      </w:r>
    </w:p>
    <w:p w14:paraId="67CB8CD9" w14:textId="256BC66E"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 the access of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 xml:space="preserve">employees to personal data and the permission to process the personal data in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 xml:space="preserve">database is limited, depending on their duties;  </w:t>
      </w:r>
    </w:p>
    <w:p w14:paraId="06E75919" w14:textId="79C57D98"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has established confidentiality obligations for its employees</w:t>
      </w:r>
      <w:r w:rsidRPr="00992813">
        <w:rPr>
          <w:rFonts w:ascii="Times New Roman" w:eastAsia="Times New Roman" w:hAnsi="Times New Roman" w:cs="Times New Roman"/>
          <w:color w:val="000000"/>
          <w:sz w:val="23"/>
          <w:szCs w:val="23"/>
          <w:lang w:val="en-US"/>
        </w:rPr>
        <w:t xml:space="preserve">; </w:t>
      </w:r>
    </w:p>
    <w:p w14:paraId="7451B5A6" w14:textId="70D0CA11"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992813">
        <w:rPr>
          <w:rFonts w:ascii="Times New Roman" w:eastAsia="Times New Roman" w:hAnsi="Times New Roman" w:cs="Times New Roman"/>
          <w:color w:val="000000"/>
          <w:sz w:val="23"/>
          <w:szCs w:val="23"/>
          <w:lang w:val="en-US"/>
        </w:rPr>
        <w:t xml:space="preserve">- the access to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992813">
        <w:rPr>
          <w:rFonts w:ascii="Times New Roman" w:eastAsia="Times New Roman" w:hAnsi="Times New Roman" w:cs="Times New Roman"/>
          <w:color w:val="000000"/>
          <w:sz w:val="23"/>
          <w:szCs w:val="23"/>
          <w:lang w:val="en-US"/>
        </w:rPr>
        <w:t>office equipment and computers of any employee is limited</w:t>
      </w:r>
      <w:r>
        <w:rPr>
          <w:rFonts w:ascii="Times New Roman" w:eastAsia="Times New Roman" w:hAnsi="Times New Roman" w:cs="Times New Roman"/>
          <w:color w:val="000000"/>
          <w:sz w:val="23"/>
          <w:szCs w:val="23"/>
          <w:lang w:val="en-US"/>
        </w:rPr>
        <w:t>;</w:t>
      </w:r>
      <w:r w:rsidRPr="00992813">
        <w:rPr>
          <w:rFonts w:ascii="Times New Roman" w:eastAsia="Times New Roman" w:hAnsi="Times New Roman" w:cs="Times New Roman"/>
          <w:color w:val="000000"/>
          <w:sz w:val="23"/>
          <w:szCs w:val="23"/>
          <w:lang w:val="en-US"/>
        </w:rPr>
        <w:t xml:space="preserve"> </w:t>
      </w:r>
      <w:r>
        <w:rPr>
          <w:rFonts w:ascii="Times New Roman" w:eastAsia="Times New Roman" w:hAnsi="Times New Roman" w:cs="Times New Roman"/>
          <w:color w:val="000000"/>
          <w:sz w:val="23"/>
          <w:szCs w:val="23"/>
          <w:lang w:val="en-US"/>
        </w:rPr>
        <w:t xml:space="preserve"> </w:t>
      </w:r>
    </w:p>
    <w:p w14:paraId="7DB28987" w14:textId="77777777" w:rsidR="00301303" w:rsidRPr="00992813" w:rsidRDefault="00301303" w:rsidP="00301303">
      <w:pPr>
        <w:spacing w:after="120" w:line="240" w:lineRule="auto"/>
        <w:jc w:val="both"/>
        <w:rPr>
          <w:rFonts w:ascii="Times New Roman" w:eastAsia="Times New Roman" w:hAnsi="Times New Roman" w:cs="Times New Roman"/>
          <w:color w:val="000000"/>
          <w:sz w:val="23"/>
          <w:szCs w:val="23"/>
          <w:highlight w:val="white"/>
          <w:lang w:val="en-US"/>
        </w:rPr>
      </w:pPr>
      <w:r w:rsidRPr="00992813">
        <w:rPr>
          <w:rFonts w:ascii="Times New Roman" w:eastAsia="Times New Roman" w:hAnsi="Times New Roman" w:cs="Times New Roman"/>
          <w:color w:val="000000"/>
          <w:sz w:val="23"/>
          <w:szCs w:val="23"/>
          <w:lang w:val="en-US"/>
        </w:rPr>
        <w:t xml:space="preserve">- </w:t>
      </w:r>
      <w:r w:rsidRPr="008F383E">
        <w:rPr>
          <w:rFonts w:ascii="Times New Roman" w:eastAsia="Times New Roman" w:hAnsi="Times New Roman" w:cs="Times New Roman"/>
          <w:color w:val="000000"/>
          <w:sz w:val="23"/>
          <w:szCs w:val="23"/>
          <w:lang w:val="en-US"/>
        </w:rPr>
        <w:t>we apply all the necessary organizational and technical measures provided by the Personal Data Protection Act, as well as the best practices of international standards</w:t>
      </w:r>
      <w:r>
        <w:rPr>
          <w:rFonts w:ascii="Times New Roman" w:eastAsia="Times New Roman" w:hAnsi="Times New Roman" w:cs="Times New Roman"/>
          <w:color w:val="000000"/>
          <w:sz w:val="23"/>
          <w:szCs w:val="23"/>
          <w:highlight w:val="white"/>
          <w:lang w:val="en-US"/>
        </w:rPr>
        <w:t xml:space="preserve">; </w:t>
      </w:r>
    </w:p>
    <w:p w14:paraId="4552F35C" w14:textId="77777777" w:rsidR="00301303" w:rsidRPr="00992813" w:rsidRDefault="00301303" w:rsidP="00301303">
      <w:pPr>
        <w:spacing w:after="120" w:line="240" w:lineRule="auto"/>
        <w:jc w:val="both"/>
        <w:rPr>
          <w:rFonts w:ascii="Times New Roman" w:eastAsia="Times New Roman" w:hAnsi="Times New Roman" w:cs="Times New Roman"/>
          <w:b/>
          <w:color w:val="000000"/>
          <w:sz w:val="23"/>
          <w:szCs w:val="23"/>
          <w:lang w:val="en-US"/>
        </w:rPr>
      </w:pPr>
      <w:r w:rsidRPr="00992813">
        <w:rPr>
          <w:rFonts w:ascii="Times New Roman" w:eastAsia="Times New Roman" w:hAnsi="Times New Roman" w:cs="Times New Roman"/>
          <w:color w:val="000000"/>
          <w:sz w:val="23"/>
          <w:szCs w:val="23"/>
          <w:highlight w:val="white"/>
          <w:lang w:val="en-US"/>
        </w:rPr>
        <w:t xml:space="preserve">- </w:t>
      </w:r>
      <w:r w:rsidRPr="008F383E">
        <w:rPr>
          <w:rFonts w:ascii="Times New Roman" w:eastAsia="Times New Roman" w:hAnsi="Times New Roman" w:cs="Times New Roman"/>
          <w:color w:val="000000"/>
          <w:sz w:val="23"/>
          <w:szCs w:val="23"/>
          <w:lang w:val="en-US"/>
        </w:rPr>
        <w:t>For maximum security when processing, transferring, and storing your data, we may use additional protection mechanisms such as encryption, pseudonymisation, etc</w:t>
      </w:r>
      <w:r w:rsidRPr="00992813">
        <w:rPr>
          <w:rFonts w:ascii="Times New Roman" w:eastAsia="Times New Roman" w:hAnsi="Times New Roman" w:cs="Times New Roman"/>
          <w:color w:val="000000"/>
          <w:sz w:val="23"/>
          <w:szCs w:val="23"/>
          <w:highlight w:val="white"/>
          <w:lang w:val="en-US"/>
        </w:rPr>
        <w:t>.</w:t>
      </w:r>
      <w:r>
        <w:rPr>
          <w:rFonts w:ascii="Times New Roman" w:eastAsia="Times New Roman" w:hAnsi="Times New Roman" w:cs="Times New Roman"/>
          <w:color w:val="000000"/>
          <w:sz w:val="23"/>
          <w:szCs w:val="23"/>
          <w:lang w:val="en-US"/>
        </w:rPr>
        <w:t xml:space="preserve">; </w:t>
      </w:r>
    </w:p>
    <w:p w14:paraId="1A4ED8E1" w14:textId="77777777"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8F383E">
        <w:rPr>
          <w:rFonts w:ascii="Times New Roman" w:eastAsia="Times New Roman" w:hAnsi="Times New Roman" w:cs="Times New Roman"/>
          <w:color w:val="000000"/>
          <w:sz w:val="23"/>
          <w:szCs w:val="23"/>
          <w:lang w:val="en-US"/>
        </w:rPr>
        <w:lastRenderedPageBreak/>
        <w:t>The security measures we apply are subject to constant improvement and adaptation to state-of-the-art technologies</w:t>
      </w:r>
      <w:r w:rsidRPr="00992813">
        <w:rPr>
          <w:rFonts w:ascii="Times New Roman" w:eastAsia="Times New Roman" w:hAnsi="Times New Roman" w:cs="Times New Roman"/>
          <w:color w:val="000000"/>
          <w:sz w:val="23"/>
          <w:szCs w:val="23"/>
          <w:lang w:val="en-US"/>
        </w:rPr>
        <w:t>.</w:t>
      </w:r>
      <w:r>
        <w:rPr>
          <w:rFonts w:ascii="Times New Roman" w:eastAsia="Times New Roman" w:hAnsi="Times New Roman" w:cs="Times New Roman"/>
          <w:color w:val="000000"/>
          <w:sz w:val="23"/>
          <w:szCs w:val="23"/>
          <w:lang w:val="en-US"/>
        </w:rPr>
        <w:t xml:space="preserve"> </w:t>
      </w:r>
    </w:p>
    <w:p w14:paraId="5DE2FC04" w14:textId="77777777" w:rsidR="00301303" w:rsidRPr="00A30062" w:rsidRDefault="00301303" w:rsidP="00301303">
      <w:pPr>
        <w:spacing w:after="120" w:line="240" w:lineRule="auto"/>
        <w:jc w:val="both"/>
        <w:rPr>
          <w:rFonts w:ascii="Times New Roman" w:eastAsia="Times New Roman" w:hAnsi="Times New Roman" w:cs="Times New Roman"/>
          <w:b/>
          <w:sz w:val="23"/>
          <w:szCs w:val="23"/>
          <w:lang w:val="en-US"/>
        </w:rPr>
      </w:pPr>
    </w:p>
    <w:p w14:paraId="2F523C83" w14:textId="77777777" w:rsidR="00301303" w:rsidRPr="00992813" w:rsidRDefault="00301303" w:rsidP="00301303">
      <w:pPr>
        <w:spacing w:after="120" w:line="240" w:lineRule="auto"/>
        <w:jc w:val="both"/>
        <w:rPr>
          <w:rFonts w:ascii="Times New Roman" w:eastAsia="Times New Roman" w:hAnsi="Times New Roman" w:cs="Times New Roman"/>
          <w:b/>
          <w:sz w:val="23"/>
          <w:szCs w:val="23"/>
          <w:u w:val="single"/>
          <w:lang w:val="en-US"/>
        </w:rPr>
      </w:pPr>
      <w:r w:rsidRPr="00992813">
        <w:rPr>
          <w:rFonts w:ascii="Times New Roman" w:eastAsia="Times New Roman" w:hAnsi="Times New Roman" w:cs="Times New Roman"/>
          <w:b/>
          <w:sz w:val="23"/>
          <w:szCs w:val="23"/>
          <w:u w:val="single"/>
          <w:lang w:val="en-US"/>
        </w:rPr>
        <w:t xml:space="preserve">IX. Links to other websites </w:t>
      </w:r>
    </w:p>
    <w:p w14:paraId="00E827BD" w14:textId="5F42F869" w:rsidR="00301303" w:rsidRPr="00992813" w:rsidRDefault="00301303" w:rsidP="00301303">
      <w:pPr>
        <w:spacing w:after="120" w:line="240" w:lineRule="auto"/>
        <w:jc w:val="both"/>
        <w:rPr>
          <w:rFonts w:ascii="Times New Roman" w:eastAsia="Times New Roman" w:hAnsi="Times New Roman" w:cs="Times New Roman"/>
          <w:sz w:val="23"/>
          <w:szCs w:val="23"/>
          <w:lang w:val="en-US"/>
        </w:rPr>
      </w:pPr>
      <w:r w:rsidRPr="002F16BA">
        <w:rPr>
          <w:rFonts w:ascii="Times New Roman" w:eastAsia="Times New Roman" w:hAnsi="Times New Roman" w:cs="Times New Roman"/>
          <w:sz w:val="23"/>
          <w:szCs w:val="23"/>
          <w:lang w:val="en-US"/>
        </w:rPr>
        <w:t xml:space="preserve">Sometimes the Website may contain links/ hyperlinks to other websites. We do not operate linked websites and we do not approve the content, services and products on these sites. We encourage you to use the linked websites carefully and with due attention to their content and terms of use.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2F16BA">
        <w:rPr>
          <w:rFonts w:ascii="Times New Roman" w:eastAsia="Times New Roman" w:hAnsi="Times New Roman" w:cs="Times New Roman"/>
          <w:sz w:val="23"/>
          <w:szCs w:val="23"/>
          <w:lang w:val="en-US"/>
        </w:rPr>
        <w:t xml:space="preserve">is not responsible for the privacy policy or the content of such websites and we advise you to review their privacy policies. However, as soon as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2F16BA">
        <w:rPr>
          <w:rFonts w:ascii="Times New Roman" w:eastAsia="Times New Roman" w:hAnsi="Times New Roman" w:cs="Times New Roman"/>
          <w:sz w:val="23"/>
          <w:szCs w:val="23"/>
          <w:lang w:val="en-US"/>
        </w:rPr>
        <w:t xml:space="preserve">receives information about illegal activities or illegal information on such websites, </w:t>
      </w:r>
      <w:r>
        <w:rPr>
          <w:rFonts w:ascii="Times New Roman" w:eastAsia="Times New Roman" w:hAnsi="Times New Roman" w:cs="Times New Roman"/>
          <w:sz w:val="23"/>
          <w:szCs w:val="23"/>
          <w:lang w:val="en-US"/>
        </w:rPr>
        <w:t>“IC INVESTMENTS” LTD</w:t>
      </w:r>
      <w:r w:rsidRPr="00992813">
        <w:rPr>
          <w:rFonts w:ascii="Times New Roman" w:eastAsia="Times New Roman" w:hAnsi="Times New Roman" w:cs="Times New Roman"/>
          <w:sz w:val="23"/>
          <w:szCs w:val="23"/>
          <w:lang w:val="en-US"/>
        </w:rPr>
        <w:t xml:space="preserve"> </w:t>
      </w:r>
      <w:r w:rsidRPr="002F16BA">
        <w:rPr>
          <w:rFonts w:ascii="Times New Roman" w:eastAsia="Times New Roman" w:hAnsi="Times New Roman" w:cs="Times New Roman"/>
          <w:sz w:val="23"/>
          <w:szCs w:val="23"/>
          <w:lang w:val="en-US"/>
        </w:rPr>
        <w:t>will take immediate action to remove the electronic links (hyperlinks) to them</w:t>
      </w:r>
      <w:r w:rsidRPr="00992813">
        <w:rPr>
          <w:rFonts w:ascii="Times New Roman" w:eastAsia="Times New Roman" w:hAnsi="Times New Roman" w:cs="Times New Roman"/>
          <w:color w:val="000000"/>
          <w:sz w:val="23"/>
          <w:szCs w:val="23"/>
          <w:lang w:val="en-US"/>
        </w:rPr>
        <w:t>.</w:t>
      </w:r>
      <w:r>
        <w:rPr>
          <w:rFonts w:ascii="Times New Roman" w:eastAsia="Times New Roman" w:hAnsi="Times New Roman" w:cs="Times New Roman"/>
          <w:color w:val="000000"/>
          <w:sz w:val="23"/>
          <w:szCs w:val="23"/>
          <w:lang w:val="en-US"/>
        </w:rPr>
        <w:t xml:space="preserve">  </w:t>
      </w:r>
    </w:p>
    <w:p w14:paraId="7ED229F9" w14:textId="77777777" w:rsidR="009F2C41" w:rsidRDefault="009F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sz w:val="23"/>
          <w:szCs w:val="23"/>
        </w:rPr>
      </w:pPr>
    </w:p>
    <w:p w14:paraId="73A768D2" w14:textId="77777777" w:rsidR="00301303" w:rsidRPr="00992813" w:rsidRDefault="00301303" w:rsidP="003013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3"/>
          <w:szCs w:val="23"/>
          <w:lang w:val="en-US"/>
        </w:rPr>
      </w:pPr>
      <w:r w:rsidRPr="00992813">
        <w:rPr>
          <w:rFonts w:ascii="Times New Roman" w:eastAsia="Times New Roman" w:hAnsi="Times New Roman" w:cs="Times New Roman"/>
          <w:b/>
          <w:color w:val="000000"/>
          <w:sz w:val="23"/>
          <w:szCs w:val="23"/>
          <w:lang w:val="en-US"/>
        </w:rPr>
        <w:t>Personal dat</w:t>
      </w:r>
      <w:r>
        <w:rPr>
          <w:rFonts w:ascii="Times New Roman" w:eastAsia="Times New Roman" w:hAnsi="Times New Roman" w:cs="Times New Roman"/>
          <w:b/>
          <w:color w:val="000000"/>
          <w:sz w:val="23"/>
          <w:szCs w:val="23"/>
          <w:lang w:val="en-US"/>
        </w:rPr>
        <w:t>a</w:t>
      </w:r>
      <w:r w:rsidRPr="00992813">
        <w:rPr>
          <w:rFonts w:ascii="Times New Roman" w:eastAsia="Times New Roman" w:hAnsi="Times New Roman" w:cs="Times New Roman"/>
          <w:b/>
          <w:color w:val="000000"/>
          <w:sz w:val="23"/>
          <w:szCs w:val="23"/>
          <w:lang w:val="en-US"/>
        </w:rPr>
        <w:t xml:space="preserve"> of children</w:t>
      </w:r>
    </w:p>
    <w:p w14:paraId="786D456F" w14:textId="77777777" w:rsidR="00301303" w:rsidRPr="00992813" w:rsidRDefault="00301303" w:rsidP="003013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3"/>
          <w:szCs w:val="23"/>
          <w:lang w:val="en-US"/>
        </w:rPr>
      </w:pPr>
      <w:r w:rsidRPr="002F16BA">
        <w:rPr>
          <w:rFonts w:ascii="Times New Roman" w:eastAsia="Times New Roman" w:hAnsi="Times New Roman" w:cs="Times New Roman"/>
          <w:sz w:val="23"/>
          <w:szCs w:val="23"/>
          <w:lang w:val="en-US"/>
        </w:rPr>
        <w:t>We do not consciously collect personal data from children under the age of 16. If we learn that we have collected personal data of a child under the age of 16, we will take steps to delete such information as soon as possible or to obtain the consent of the person exercising parental responsibility for the child</w:t>
      </w:r>
      <w:r w:rsidRPr="00992813">
        <w:rPr>
          <w:rFonts w:ascii="Times New Roman" w:eastAsia="Times New Roman" w:hAnsi="Times New Roman" w:cs="Times New Roman"/>
          <w:sz w:val="23"/>
          <w:szCs w:val="23"/>
          <w:highlight w:val="white"/>
          <w:lang w:val="en-US"/>
        </w:rPr>
        <w:t>.</w:t>
      </w:r>
    </w:p>
    <w:p w14:paraId="130DAAFD" w14:textId="77777777" w:rsidR="00301303" w:rsidRPr="00992813" w:rsidRDefault="00301303" w:rsidP="003013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3"/>
          <w:szCs w:val="23"/>
          <w:lang w:val="en-US"/>
        </w:rPr>
      </w:pPr>
    </w:p>
    <w:p w14:paraId="0E656289" w14:textId="77777777" w:rsidR="00301303" w:rsidRPr="00992813" w:rsidRDefault="00301303" w:rsidP="003013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3"/>
          <w:szCs w:val="23"/>
          <w:lang w:val="en-US"/>
        </w:rPr>
      </w:pPr>
      <w:r w:rsidRPr="00992813">
        <w:rPr>
          <w:rFonts w:ascii="Times New Roman" w:eastAsia="Times New Roman" w:hAnsi="Times New Roman" w:cs="Times New Roman"/>
          <w:b/>
          <w:color w:val="000000"/>
          <w:sz w:val="23"/>
          <w:szCs w:val="23"/>
          <w:lang w:val="en-US"/>
        </w:rPr>
        <w:t>Amendments of the Privacy Policy</w:t>
      </w:r>
    </w:p>
    <w:p w14:paraId="6281E534" w14:textId="77777777" w:rsidR="00301303" w:rsidRPr="00992813" w:rsidRDefault="00301303" w:rsidP="00301303">
      <w:pPr>
        <w:spacing w:after="120" w:line="240" w:lineRule="auto"/>
        <w:jc w:val="both"/>
        <w:rPr>
          <w:rFonts w:ascii="Times New Roman" w:eastAsia="Times New Roman" w:hAnsi="Times New Roman" w:cs="Times New Roman"/>
          <w:color w:val="000000"/>
          <w:sz w:val="23"/>
          <w:szCs w:val="23"/>
          <w:lang w:val="en-US"/>
        </w:rPr>
      </w:pPr>
      <w:r w:rsidRPr="002F16BA">
        <w:rPr>
          <w:rFonts w:ascii="Times New Roman" w:eastAsia="Times New Roman" w:hAnsi="Times New Roman" w:cs="Times New Roman"/>
          <w:color w:val="000000"/>
          <w:sz w:val="23"/>
          <w:szCs w:val="23"/>
          <w:lang w:val="en-US"/>
        </w:rPr>
        <w:t>We may periodically update our Privacy Policy. In the event of a change in the current Privacy Policy, a notice will be published on our website as well as the updated Privacy Policy. All amendments and additions to the Privacy Policy will be applied only after publishing its up-to-date content available on our Website</w:t>
      </w:r>
      <w:r w:rsidRPr="00992813">
        <w:rPr>
          <w:rFonts w:ascii="Times New Roman"/>
          <w:color w:val="000000"/>
          <w:sz w:val="23"/>
          <w:lang w:val="en-US"/>
        </w:rPr>
        <w:t>.</w:t>
      </w:r>
    </w:p>
    <w:p w14:paraId="43C3F1E1" w14:textId="77777777" w:rsidR="00F84D7A" w:rsidRDefault="00F84D7A">
      <w:pPr>
        <w:spacing w:after="120" w:line="240" w:lineRule="auto"/>
        <w:jc w:val="both"/>
        <w:rPr>
          <w:rFonts w:ascii="Times New Roman" w:eastAsia="Times New Roman" w:hAnsi="Times New Roman" w:cs="Times New Roman"/>
          <w:sz w:val="23"/>
          <w:szCs w:val="23"/>
        </w:rPr>
      </w:pPr>
    </w:p>
    <w:p w14:paraId="371F6E48" w14:textId="77777777" w:rsidR="00F84D7A" w:rsidRDefault="00F84D7A">
      <w:pPr>
        <w:spacing w:after="120" w:line="240" w:lineRule="auto"/>
        <w:jc w:val="both"/>
        <w:rPr>
          <w:rFonts w:ascii="Times New Roman" w:eastAsia="Times New Roman" w:hAnsi="Times New Roman" w:cs="Times New Roman"/>
          <w:b/>
          <w:color w:val="000000"/>
          <w:sz w:val="23"/>
          <w:szCs w:val="23"/>
        </w:rPr>
      </w:pPr>
    </w:p>
    <w:sectPr w:rsidR="00F84D7A">
      <w:pgSz w:w="12240" w:h="15840"/>
      <w:pgMar w:top="1304" w:right="1304" w:bottom="1304" w:left="1304"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09B4"/>
    <w:multiLevelType w:val="hybridMultilevel"/>
    <w:tmpl w:val="02BC2C76"/>
    <w:lvl w:ilvl="0" w:tplc="18D88300">
      <w:start w:val="1"/>
      <w:numFmt w:val="bullet"/>
      <w:lvlText w:val="●"/>
      <w:lvlJc w:val="left"/>
      <w:pPr>
        <w:ind w:left="775" w:hanging="360"/>
      </w:pPr>
      <w:rPr>
        <w:rFonts w:ascii="Noto Sans Symbols" w:eastAsia="Noto Sans Symbols" w:hAnsi="Noto Sans Symbols" w:cs="Noto Sans Symbols"/>
      </w:rPr>
    </w:lvl>
    <w:lvl w:ilvl="1" w:tplc="05DC1CE0">
      <w:start w:val="1"/>
      <w:numFmt w:val="bullet"/>
      <w:lvlText w:val="o"/>
      <w:lvlJc w:val="left"/>
      <w:pPr>
        <w:ind w:left="1495" w:hanging="360"/>
      </w:pPr>
      <w:rPr>
        <w:rFonts w:ascii="Courier New" w:eastAsia="Courier New" w:hAnsi="Courier New" w:cs="Courier New"/>
      </w:rPr>
    </w:lvl>
    <w:lvl w:ilvl="2" w:tplc="41EEB2DE">
      <w:start w:val="1"/>
      <w:numFmt w:val="bullet"/>
      <w:lvlText w:val="▪"/>
      <w:lvlJc w:val="left"/>
      <w:pPr>
        <w:ind w:left="2215" w:hanging="360"/>
      </w:pPr>
      <w:rPr>
        <w:rFonts w:ascii="Noto Sans Symbols" w:eastAsia="Noto Sans Symbols" w:hAnsi="Noto Sans Symbols" w:cs="Noto Sans Symbols"/>
      </w:rPr>
    </w:lvl>
    <w:lvl w:ilvl="3" w:tplc="75F6C030">
      <w:start w:val="1"/>
      <w:numFmt w:val="bullet"/>
      <w:lvlText w:val="●"/>
      <w:lvlJc w:val="left"/>
      <w:pPr>
        <w:ind w:left="2935" w:hanging="360"/>
      </w:pPr>
      <w:rPr>
        <w:rFonts w:ascii="Noto Sans Symbols" w:eastAsia="Noto Sans Symbols" w:hAnsi="Noto Sans Symbols" w:cs="Noto Sans Symbols"/>
      </w:rPr>
    </w:lvl>
    <w:lvl w:ilvl="4" w:tplc="639CBB2A">
      <w:start w:val="1"/>
      <w:numFmt w:val="bullet"/>
      <w:lvlText w:val="o"/>
      <w:lvlJc w:val="left"/>
      <w:pPr>
        <w:ind w:left="3655" w:hanging="360"/>
      </w:pPr>
      <w:rPr>
        <w:rFonts w:ascii="Courier New" w:eastAsia="Courier New" w:hAnsi="Courier New" w:cs="Courier New"/>
      </w:rPr>
    </w:lvl>
    <w:lvl w:ilvl="5" w:tplc="C00AEBAE">
      <w:start w:val="1"/>
      <w:numFmt w:val="bullet"/>
      <w:lvlText w:val="▪"/>
      <w:lvlJc w:val="left"/>
      <w:pPr>
        <w:ind w:left="4375" w:hanging="360"/>
      </w:pPr>
      <w:rPr>
        <w:rFonts w:ascii="Noto Sans Symbols" w:eastAsia="Noto Sans Symbols" w:hAnsi="Noto Sans Symbols" w:cs="Noto Sans Symbols"/>
      </w:rPr>
    </w:lvl>
    <w:lvl w:ilvl="6" w:tplc="3AB6B222">
      <w:start w:val="1"/>
      <w:numFmt w:val="bullet"/>
      <w:lvlText w:val="●"/>
      <w:lvlJc w:val="left"/>
      <w:pPr>
        <w:ind w:left="5095" w:hanging="360"/>
      </w:pPr>
      <w:rPr>
        <w:rFonts w:ascii="Noto Sans Symbols" w:eastAsia="Noto Sans Symbols" w:hAnsi="Noto Sans Symbols" w:cs="Noto Sans Symbols"/>
      </w:rPr>
    </w:lvl>
    <w:lvl w:ilvl="7" w:tplc="6BDAEF94">
      <w:start w:val="1"/>
      <w:numFmt w:val="bullet"/>
      <w:lvlText w:val="o"/>
      <w:lvlJc w:val="left"/>
      <w:pPr>
        <w:ind w:left="5815" w:hanging="360"/>
      </w:pPr>
      <w:rPr>
        <w:rFonts w:ascii="Courier New" w:eastAsia="Courier New" w:hAnsi="Courier New" w:cs="Courier New"/>
      </w:rPr>
    </w:lvl>
    <w:lvl w:ilvl="8" w:tplc="A9BC1858">
      <w:start w:val="1"/>
      <w:numFmt w:val="bullet"/>
      <w:lvlText w:val="▪"/>
      <w:lvlJc w:val="left"/>
      <w:pPr>
        <w:ind w:left="6535" w:hanging="360"/>
      </w:pPr>
      <w:rPr>
        <w:rFonts w:ascii="Noto Sans Symbols" w:eastAsia="Noto Sans Symbols" w:hAnsi="Noto Sans Symbols" w:cs="Noto Sans Symbols"/>
      </w:rPr>
    </w:lvl>
  </w:abstractNum>
  <w:abstractNum w:abstractNumId="1" w15:restartNumberingAfterBreak="0">
    <w:nsid w:val="285A3B7C"/>
    <w:multiLevelType w:val="hybridMultilevel"/>
    <w:tmpl w:val="8FD45FF0"/>
    <w:lvl w:ilvl="0" w:tplc="EA0087CA">
      <w:start w:val="1"/>
      <w:numFmt w:val="bullet"/>
      <w:lvlText w:val="●"/>
      <w:lvlJc w:val="left"/>
      <w:pPr>
        <w:ind w:left="775" w:hanging="360"/>
      </w:pPr>
      <w:rPr>
        <w:rFonts w:ascii="Noto Sans Symbols" w:eastAsia="Noto Sans Symbols" w:hAnsi="Noto Sans Symbols" w:cs="Noto Sans Symbols"/>
      </w:rPr>
    </w:lvl>
    <w:lvl w:ilvl="1" w:tplc="E7BCD56C">
      <w:start w:val="1"/>
      <w:numFmt w:val="bullet"/>
      <w:lvlText w:val="o"/>
      <w:lvlJc w:val="left"/>
      <w:pPr>
        <w:ind w:left="1495" w:hanging="360"/>
      </w:pPr>
      <w:rPr>
        <w:rFonts w:ascii="Courier New" w:eastAsia="Courier New" w:hAnsi="Courier New" w:cs="Courier New"/>
      </w:rPr>
    </w:lvl>
    <w:lvl w:ilvl="2" w:tplc="2EEA29B6">
      <w:start w:val="1"/>
      <w:numFmt w:val="bullet"/>
      <w:lvlText w:val="▪"/>
      <w:lvlJc w:val="left"/>
      <w:pPr>
        <w:ind w:left="2215" w:hanging="360"/>
      </w:pPr>
      <w:rPr>
        <w:rFonts w:ascii="Noto Sans Symbols" w:eastAsia="Noto Sans Symbols" w:hAnsi="Noto Sans Symbols" w:cs="Noto Sans Symbols"/>
      </w:rPr>
    </w:lvl>
    <w:lvl w:ilvl="3" w:tplc="A9083A90">
      <w:start w:val="1"/>
      <w:numFmt w:val="bullet"/>
      <w:lvlText w:val="●"/>
      <w:lvlJc w:val="left"/>
      <w:pPr>
        <w:ind w:left="2935" w:hanging="360"/>
      </w:pPr>
      <w:rPr>
        <w:rFonts w:ascii="Noto Sans Symbols" w:eastAsia="Noto Sans Symbols" w:hAnsi="Noto Sans Symbols" w:cs="Noto Sans Symbols"/>
      </w:rPr>
    </w:lvl>
    <w:lvl w:ilvl="4" w:tplc="2EA4C744">
      <w:start w:val="1"/>
      <w:numFmt w:val="bullet"/>
      <w:lvlText w:val="o"/>
      <w:lvlJc w:val="left"/>
      <w:pPr>
        <w:ind w:left="3655" w:hanging="360"/>
      </w:pPr>
      <w:rPr>
        <w:rFonts w:ascii="Courier New" w:eastAsia="Courier New" w:hAnsi="Courier New" w:cs="Courier New"/>
      </w:rPr>
    </w:lvl>
    <w:lvl w:ilvl="5" w:tplc="F6FA754C">
      <w:start w:val="1"/>
      <w:numFmt w:val="bullet"/>
      <w:lvlText w:val="▪"/>
      <w:lvlJc w:val="left"/>
      <w:pPr>
        <w:ind w:left="4375" w:hanging="360"/>
      </w:pPr>
      <w:rPr>
        <w:rFonts w:ascii="Noto Sans Symbols" w:eastAsia="Noto Sans Symbols" w:hAnsi="Noto Sans Symbols" w:cs="Noto Sans Symbols"/>
      </w:rPr>
    </w:lvl>
    <w:lvl w:ilvl="6" w:tplc="67FCB8D2">
      <w:start w:val="1"/>
      <w:numFmt w:val="bullet"/>
      <w:lvlText w:val="●"/>
      <w:lvlJc w:val="left"/>
      <w:pPr>
        <w:ind w:left="5095" w:hanging="360"/>
      </w:pPr>
      <w:rPr>
        <w:rFonts w:ascii="Noto Sans Symbols" w:eastAsia="Noto Sans Symbols" w:hAnsi="Noto Sans Symbols" w:cs="Noto Sans Symbols"/>
      </w:rPr>
    </w:lvl>
    <w:lvl w:ilvl="7" w:tplc="F1C244BC">
      <w:start w:val="1"/>
      <w:numFmt w:val="bullet"/>
      <w:lvlText w:val="o"/>
      <w:lvlJc w:val="left"/>
      <w:pPr>
        <w:ind w:left="5815" w:hanging="360"/>
      </w:pPr>
      <w:rPr>
        <w:rFonts w:ascii="Courier New" w:eastAsia="Courier New" w:hAnsi="Courier New" w:cs="Courier New"/>
      </w:rPr>
    </w:lvl>
    <w:lvl w:ilvl="8" w:tplc="63C63BAC">
      <w:start w:val="1"/>
      <w:numFmt w:val="bullet"/>
      <w:lvlText w:val="▪"/>
      <w:lvlJc w:val="left"/>
      <w:pPr>
        <w:ind w:left="6535" w:hanging="360"/>
      </w:pPr>
      <w:rPr>
        <w:rFonts w:ascii="Noto Sans Symbols" w:eastAsia="Noto Sans Symbols" w:hAnsi="Noto Sans Symbols" w:cs="Noto Sans Symbols"/>
      </w:rPr>
    </w:lvl>
  </w:abstractNum>
  <w:abstractNum w:abstractNumId="2" w15:restartNumberingAfterBreak="0">
    <w:nsid w:val="4F606206"/>
    <w:multiLevelType w:val="hybridMultilevel"/>
    <w:tmpl w:val="9B768E8A"/>
    <w:lvl w:ilvl="0" w:tplc="BFE2D3D2">
      <w:start w:val="1"/>
      <w:numFmt w:val="bullet"/>
      <w:lvlText w:val="●"/>
      <w:lvlJc w:val="left"/>
      <w:pPr>
        <w:ind w:left="927" w:hanging="360"/>
      </w:pPr>
      <w:rPr>
        <w:rFonts w:ascii="Noto Sans Symbols" w:eastAsia="Noto Sans Symbols" w:hAnsi="Noto Sans Symbols" w:cs="Noto Sans Symbols"/>
      </w:rPr>
    </w:lvl>
    <w:lvl w:ilvl="1" w:tplc="A47CD4D4">
      <w:start w:val="1"/>
      <w:numFmt w:val="bullet"/>
      <w:lvlText w:val="o"/>
      <w:lvlJc w:val="left"/>
      <w:pPr>
        <w:ind w:left="1647" w:hanging="360"/>
      </w:pPr>
      <w:rPr>
        <w:rFonts w:ascii="Courier New" w:eastAsia="Courier New" w:hAnsi="Courier New" w:cs="Courier New"/>
      </w:rPr>
    </w:lvl>
    <w:lvl w:ilvl="2" w:tplc="7158997C">
      <w:start w:val="1"/>
      <w:numFmt w:val="bullet"/>
      <w:lvlText w:val="▪"/>
      <w:lvlJc w:val="left"/>
      <w:pPr>
        <w:ind w:left="2367" w:hanging="360"/>
      </w:pPr>
      <w:rPr>
        <w:rFonts w:ascii="Noto Sans Symbols" w:eastAsia="Noto Sans Symbols" w:hAnsi="Noto Sans Symbols" w:cs="Noto Sans Symbols"/>
      </w:rPr>
    </w:lvl>
    <w:lvl w:ilvl="3" w:tplc="BDD2D6DC">
      <w:start w:val="1"/>
      <w:numFmt w:val="bullet"/>
      <w:lvlText w:val="●"/>
      <w:lvlJc w:val="left"/>
      <w:pPr>
        <w:ind w:left="3087" w:hanging="360"/>
      </w:pPr>
      <w:rPr>
        <w:rFonts w:ascii="Noto Sans Symbols" w:eastAsia="Noto Sans Symbols" w:hAnsi="Noto Sans Symbols" w:cs="Noto Sans Symbols"/>
      </w:rPr>
    </w:lvl>
    <w:lvl w:ilvl="4" w:tplc="3D74130E">
      <w:start w:val="1"/>
      <w:numFmt w:val="bullet"/>
      <w:lvlText w:val="o"/>
      <w:lvlJc w:val="left"/>
      <w:pPr>
        <w:ind w:left="3807" w:hanging="360"/>
      </w:pPr>
      <w:rPr>
        <w:rFonts w:ascii="Courier New" w:eastAsia="Courier New" w:hAnsi="Courier New" w:cs="Courier New"/>
      </w:rPr>
    </w:lvl>
    <w:lvl w:ilvl="5" w:tplc="5A84D07A">
      <w:start w:val="1"/>
      <w:numFmt w:val="bullet"/>
      <w:lvlText w:val="▪"/>
      <w:lvlJc w:val="left"/>
      <w:pPr>
        <w:ind w:left="4527" w:hanging="360"/>
      </w:pPr>
      <w:rPr>
        <w:rFonts w:ascii="Noto Sans Symbols" w:eastAsia="Noto Sans Symbols" w:hAnsi="Noto Sans Symbols" w:cs="Noto Sans Symbols"/>
      </w:rPr>
    </w:lvl>
    <w:lvl w:ilvl="6" w:tplc="51F24418">
      <w:start w:val="1"/>
      <w:numFmt w:val="bullet"/>
      <w:lvlText w:val="●"/>
      <w:lvlJc w:val="left"/>
      <w:pPr>
        <w:ind w:left="5247" w:hanging="360"/>
      </w:pPr>
      <w:rPr>
        <w:rFonts w:ascii="Noto Sans Symbols" w:eastAsia="Noto Sans Symbols" w:hAnsi="Noto Sans Symbols" w:cs="Noto Sans Symbols"/>
      </w:rPr>
    </w:lvl>
    <w:lvl w:ilvl="7" w:tplc="9EEEA454">
      <w:start w:val="1"/>
      <w:numFmt w:val="bullet"/>
      <w:lvlText w:val="o"/>
      <w:lvlJc w:val="left"/>
      <w:pPr>
        <w:ind w:left="5967" w:hanging="360"/>
      </w:pPr>
      <w:rPr>
        <w:rFonts w:ascii="Courier New" w:eastAsia="Courier New" w:hAnsi="Courier New" w:cs="Courier New"/>
      </w:rPr>
    </w:lvl>
    <w:lvl w:ilvl="8" w:tplc="99F27C84">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55932D2F"/>
    <w:multiLevelType w:val="hybridMultilevel"/>
    <w:tmpl w:val="34AAAD3C"/>
    <w:lvl w:ilvl="0" w:tplc="4ED81856">
      <w:start w:val="1"/>
      <w:numFmt w:val="bullet"/>
      <w:lvlText w:val="●"/>
      <w:lvlJc w:val="left"/>
      <w:pPr>
        <w:ind w:left="927" w:hanging="360"/>
      </w:pPr>
      <w:rPr>
        <w:rFonts w:ascii="Noto Sans Symbols" w:eastAsia="Noto Sans Symbols" w:hAnsi="Noto Sans Symbols" w:cs="Noto Sans Symbols"/>
      </w:rPr>
    </w:lvl>
    <w:lvl w:ilvl="1" w:tplc="FDF8E0F6">
      <w:start w:val="1"/>
      <w:numFmt w:val="bullet"/>
      <w:lvlText w:val="o"/>
      <w:lvlJc w:val="left"/>
      <w:pPr>
        <w:ind w:left="1647" w:hanging="360"/>
      </w:pPr>
      <w:rPr>
        <w:rFonts w:ascii="Courier New" w:eastAsia="Courier New" w:hAnsi="Courier New" w:cs="Courier New"/>
      </w:rPr>
    </w:lvl>
    <w:lvl w:ilvl="2" w:tplc="CEA40954">
      <w:start w:val="1"/>
      <w:numFmt w:val="bullet"/>
      <w:lvlText w:val="▪"/>
      <w:lvlJc w:val="left"/>
      <w:pPr>
        <w:ind w:left="2367" w:hanging="360"/>
      </w:pPr>
      <w:rPr>
        <w:rFonts w:ascii="Noto Sans Symbols" w:eastAsia="Noto Sans Symbols" w:hAnsi="Noto Sans Symbols" w:cs="Noto Sans Symbols"/>
      </w:rPr>
    </w:lvl>
    <w:lvl w:ilvl="3" w:tplc="2E189EB6">
      <w:start w:val="1"/>
      <w:numFmt w:val="bullet"/>
      <w:lvlText w:val="●"/>
      <w:lvlJc w:val="left"/>
      <w:pPr>
        <w:ind w:left="3087" w:hanging="360"/>
      </w:pPr>
      <w:rPr>
        <w:rFonts w:ascii="Noto Sans Symbols" w:eastAsia="Noto Sans Symbols" w:hAnsi="Noto Sans Symbols" w:cs="Noto Sans Symbols"/>
      </w:rPr>
    </w:lvl>
    <w:lvl w:ilvl="4" w:tplc="4DCE5A34">
      <w:start w:val="1"/>
      <w:numFmt w:val="bullet"/>
      <w:lvlText w:val="o"/>
      <w:lvlJc w:val="left"/>
      <w:pPr>
        <w:ind w:left="3807" w:hanging="360"/>
      </w:pPr>
      <w:rPr>
        <w:rFonts w:ascii="Courier New" w:eastAsia="Courier New" w:hAnsi="Courier New" w:cs="Courier New"/>
      </w:rPr>
    </w:lvl>
    <w:lvl w:ilvl="5" w:tplc="E04E8D90">
      <w:start w:val="1"/>
      <w:numFmt w:val="bullet"/>
      <w:lvlText w:val="▪"/>
      <w:lvlJc w:val="left"/>
      <w:pPr>
        <w:ind w:left="4527" w:hanging="360"/>
      </w:pPr>
      <w:rPr>
        <w:rFonts w:ascii="Noto Sans Symbols" w:eastAsia="Noto Sans Symbols" w:hAnsi="Noto Sans Symbols" w:cs="Noto Sans Symbols"/>
      </w:rPr>
    </w:lvl>
    <w:lvl w:ilvl="6" w:tplc="6C208DFC">
      <w:start w:val="1"/>
      <w:numFmt w:val="bullet"/>
      <w:lvlText w:val="●"/>
      <w:lvlJc w:val="left"/>
      <w:pPr>
        <w:ind w:left="5247" w:hanging="360"/>
      </w:pPr>
      <w:rPr>
        <w:rFonts w:ascii="Noto Sans Symbols" w:eastAsia="Noto Sans Symbols" w:hAnsi="Noto Sans Symbols" w:cs="Noto Sans Symbols"/>
      </w:rPr>
    </w:lvl>
    <w:lvl w:ilvl="7" w:tplc="82988710">
      <w:start w:val="1"/>
      <w:numFmt w:val="bullet"/>
      <w:lvlText w:val="o"/>
      <w:lvlJc w:val="left"/>
      <w:pPr>
        <w:ind w:left="5967" w:hanging="360"/>
      </w:pPr>
      <w:rPr>
        <w:rFonts w:ascii="Courier New" w:eastAsia="Courier New" w:hAnsi="Courier New" w:cs="Courier New"/>
      </w:rPr>
    </w:lvl>
    <w:lvl w:ilvl="8" w:tplc="03A89A26">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61605BEB"/>
    <w:multiLevelType w:val="hybridMultilevel"/>
    <w:tmpl w:val="0BA05CCE"/>
    <w:lvl w:ilvl="0" w:tplc="B7CC9388">
      <w:start w:val="1"/>
      <w:numFmt w:val="decimal"/>
      <w:lvlText w:val="%1."/>
      <w:lvlJc w:val="left"/>
      <w:pPr>
        <w:ind w:left="720" w:hanging="360"/>
      </w:pPr>
    </w:lvl>
    <w:lvl w:ilvl="1" w:tplc="543019C4">
      <w:start w:val="1"/>
      <w:numFmt w:val="decimal"/>
      <w:lvlText w:val="%2."/>
      <w:lvlJc w:val="left"/>
      <w:pPr>
        <w:ind w:left="1440" w:hanging="1080"/>
      </w:pPr>
    </w:lvl>
    <w:lvl w:ilvl="2" w:tplc="D6F892B4">
      <w:start w:val="1"/>
      <w:numFmt w:val="decimal"/>
      <w:lvlText w:val="%3."/>
      <w:lvlJc w:val="left"/>
      <w:pPr>
        <w:ind w:left="2160" w:hanging="1980"/>
      </w:pPr>
    </w:lvl>
    <w:lvl w:ilvl="3" w:tplc="97982CEC">
      <w:start w:val="1"/>
      <w:numFmt w:val="decimal"/>
      <w:lvlText w:val="%4."/>
      <w:lvlJc w:val="left"/>
      <w:pPr>
        <w:ind w:left="2880" w:hanging="2520"/>
      </w:pPr>
    </w:lvl>
    <w:lvl w:ilvl="4" w:tplc="BD90B8E8">
      <w:start w:val="1"/>
      <w:numFmt w:val="decimal"/>
      <w:lvlText w:val="%5."/>
      <w:lvlJc w:val="left"/>
      <w:pPr>
        <w:ind w:left="3600" w:hanging="3240"/>
      </w:pPr>
    </w:lvl>
    <w:lvl w:ilvl="5" w:tplc="22DA841E">
      <w:start w:val="1"/>
      <w:numFmt w:val="decimal"/>
      <w:lvlText w:val="%6."/>
      <w:lvlJc w:val="left"/>
      <w:pPr>
        <w:ind w:left="4320" w:hanging="4140"/>
      </w:pPr>
    </w:lvl>
    <w:lvl w:ilvl="6" w:tplc="06D2E5F8">
      <w:start w:val="1"/>
      <w:numFmt w:val="decimal"/>
      <w:lvlText w:val="%7."/>
      <w:lvlJc w:val="left"/>
      <w:pPr>
        <w:ind w:left="5040" w:hanging="4680"/>
      </w:pPr>
    </w:lvl>
    <w:lvl w:ilvl="7" w:tplc="1146300A">
      <w:start w:val="1"/>
      <w:numFmt w:val="decimal"/>
      <w:lvlText w:val="%8."/>
      <w:lvlJc w:val="left"/>
      <w:pPr>
        <w:ind w:left="5760" w:hanging="5400"/>
      </w:pPr>
    </w:lvl>
    <w:lvl w:ilvl="8" w:tplc="4126AE78">
      <w:start w:val="1"/>
      <w:numFmt w:val="decimal"/>
      <w:lvlText w:val="%9."/>
      <w:lvlJc w:val="left"/>
      <w:pPr>
        <w:ind w:left="6480" w:hanging="630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4"/>
  </w:compat>
  <w:rsids>
    <w:rsidRoot w:val="00F84D7A"/>
    <w:rsid w:val="000C3492"/>
    <w:rsid w:val="00102DC2"/>
    <w:rsid w:val="00103DA3"/>
    <w:rsid w:val="00153177"/>
    <w:rsid w:val="00197B0E"/>
    <w:rsid w:val="002A7A4F"/>
    <w:rsid w:val="002B3C23"/>
    <w:rsid w:val="00301303"/>
    <w:rsid w:val="0047063D"/>
    <w:rsid w:val="004F5D43"/>
    <w:rsid w:val="006B0F11"/>
    <w:rsid w:val="007E0B29"/>
    <w:rsid w:val="00870920"/>
    <w:rsid w:val="009A4A05"/>
    <w:rsid w:val="009F2C41"/>
    <w:rsid w:val="00AB699B"/>
    <w:rsid w:val="00B365F2"/>
    <w:rsid w:val="00B579A1"/>
    <w:rsid w:val="00BB7C51"/>
    <w:rsid w:val="00C82326"/>
    <w:rsid w:val="00DD523D"/>
    <w:rsid w:val="00DE4CAF"/>
    <w:rsid w:val="00E45C9E"/>
    <w:rsid w:val="00E92223"/>
    <w:rsid w:val="00F266EA"/>
    <w:rsid w:val="00F84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F47E"/>
  <w15:docId w15:val="{14F1F2DF-944F-41D4-B8FF-EF243BB2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5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F2"/>
    <w:rPr>
      <w:rFonts w:ascii="Segoe UI" w:hAnsi="Segoe UI" w:cs="Segoe UI"/>
      <w:sz w:val="18"/>
      <w:szCs w:val="18"/>
    </w:rPr>
  </w:style>
  <w:style w:type="character" w:styleId="Hyperlink">
    <w:name w:val="Hyperlink"/>
    <w:basedOn w:val="DefaultParagraphFont"/>
    <w:uiPriority w:val="99"/>
    <w:unhideWhenUsed/>
    <w:rsid w:val="00B365F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D523D"/>
    <w:rPr>
      <w:b/>
      <w:bCs/>
    </w:rPr>
  </w:style>
  <w:style w:type="character" w:customStyle="1" w:styleId="CommentSubjectChar">
    <w:name w:val="Comment Subject Char"/>
    <w:basedOn w:val="CommentTextChar"/>
    <w:link w:val="CommentSubject"/>
    <w:uiPriority w:val="99"/>
    <w:semiHidden/>
    <w:rsid w:val="00DD523D"/>
    <w:rPr>
      <w:b/>
      <w:bCs/>
      <w:sz w:val="20"/>
      <w:szCs w:val="20"/>
    </w:rPr>
  </w:style>
  <w:style w:type="paragraph" w:customStyle="1" w:styleId="Normal1">
    <w:name w:val="Normal1"/>
    <w:rsid w:val="004F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kandspa1.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Liliya Nikolova</cp:lastModifiedBy>
  <cp:revision>24</cp:revision>
  <dcterms:created xsi:type="dcterms:W3CDTF">2018-09-11T10:53:00Z</dcterms:created>
  <dcterms:modified xsi:type="dcterms:W3CDTF">2018-10-15T10:41:00Z</dcterms:modified>
</cp:coreProperties>
</file>